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C5BB" w14:textId="77777777" w:rsidR="00F577D2" w:rsidRDefault="00F577D2">
      <w:pPr>
        <w:ind w:left="101" w:right="-15"/>
      </w:pPr>
      <w:r>
        <w:t xml:space="preserve">Update on Recommendations made at previous Scrutiny Meetings </w:t>
      </w:r>
    </w:p>
    <w:p w14:paraId="7D6CC5BC" w14:textId="77777777" w:rsidR="00F577D2" w:rsidRDefault="00F577D2">
      <w:pPr>
        <w:spacing w:after="51"/>
        <w:ind w:left="0" w:firstLine="0"/>
      </w:pPr>
      <w:r>
        <w:rPr>
          <w:rFonts w:ascii="Times New Roman" w:eastAsia="Times New Roman" w:hAnsi="Times New Roman" w:cs="Times New Roman"/>
          <w:b w:val="0"/>
          <w:sz w:val="20"/>
        </w:rPr>
        <w:t xml:space="preserve"> </w:t>
      </w:r>
    </w:p>
    <w:p w14:paraId="7D6CC5BD" w14:textId="77777777" w:rsidR="00F577D2" w:rsidRDefault="00F577D2">
      <w:pPr>
        <w:ind w:left="0" w:firstLine="0"/>
      </w:pPr>
      <w:r>
        <w:rPr>
          <w:rFonts w:ascii="Times New Roman" w:eastAsia="Times New Roman" w:hAnsi="Times New Roman" w:cs="Times New Roman"/>
          <w:b w:val="0"/>
          <w:sz w:val="27"/>
        </w:rPr>
        <w:t xml:space="preserve"> </w:t>
      </w:r>
    </w:p>
    <w:tbl>
      <w:tblPr>
        <w:tblStyle w:val="TableGrid"/>
        <w:tblW w:w="16021" w:type="dxa"/>
        <w:tblInd w:w="107" w:type="dxa"/>
        <w:tblCellMar>
          <w:top w:w="4" w:type="dxa"/>
          <w:left w:w="5" w:type="dxa"/>
          <w:right w:w="43" w:type="dxa"/>
        </w:tblCellMar>
        <w:tblLook w:val="04A0" w:firstRow="1" w:lastRow="0" w:firstColumn="1" w:lastColumn="0" w:noHBand="0" w:noVBand="1"/>
      </w:tblPr>
      <w:tblGrid>
        <w:gridCol w:w="1125"/>
        <w:gridCol w:w="3154"/>
        <w:gridCol w:w="1709"/>
        <w:gridCol w:w="1656"/>
        <w:gridCol w:w="1445"/>
        <w:gridCol w:w="1842"/>
        <w:gridCol w:w="1573"/>
        <w:gridCol w:w="3517"/>
      </w:tblGrid>
      <w:tr w:rsidR="0018734E" w14:paraId="7D6CC5C6" w14:textId="77777777" w:rsidTr="00F577D2">
        <w:trPr>
          <w:trHeight w:val="559"/>
          <w:tblHeader/>
        </w:trPr>
        <w:tc>
          <w:tcPr>
            <w:tcW w:w="1125" w:type="dxa"/>
            <w:tcBorders>
              <w:top w:val="single" w:sz="4" w:space="0" w:color="000000"/>
              <w:left w:val="single" w:sz="4" w:space="0" w:color="000000"/>
              <w:bottom w:val="single" w:sz="4" w:space="0" w:color="000000"/>
              <w:right w:val="single" w:sz="4" w:space="0" w:color="000000"/>
            </w:tcBorders>
            <w:shd w:val="clear" w:color="auto" w:fill="9CC2E5"/>
          </w:tcPr>
          <w:p w14:paraId="7D6CC5BE" w14:textId="77777777" w:rsidR="00F577D2" w:rsidRDefault="00F577D2">
            <w:pPr>
              <w:ind w:left="0" w:firstLine="0"/>
              <w:jc w:val="center"/>
            </w:pPr>
            <w:r>
              <w:t xml:space="preserve">Date &amp; Min </w:t>
            </w:r>
          </w:p>
        </w:tc>
        <w:tc>
          <w:tcPr>
            <w:tcW w:w="3154" w:type="dxa"/>
            <w:tcBorders>
              <w:top w:val="single" w:sz="4" w:space="0" w:color="000000"/>
              <w:left w:val="single" w:sz="4" w:space="0" w:color="000000"/>
              <w:bottom w:val="single" w:sz="4" w:space="0" w:color="000000"/>
              <w:right w:val="single" w:sz="4" w:space="0" w:color="000000"/>
            </w:tcBorders>
            <w:shd w:val="clear" w:color="auto" w:fill="9CC2E5"/>
          </w:tcPr>
          <w:p w14:paraId="7D6CC5BF" w14:textId="77777777" w:rsidR="00F577D2" w:rsidRDefault="00F577D2">
            <w:pPr>
              <w:ind w:left="38" w:firstLine="0"/>
              <w:jc w:val="center"/>
            </w:pPr>
            <w:r>
              <w:t xml:space="preserve">Recommendation </w:t>
            </w:r>
          </w:p>
        </w:tc>
        <w:tc>
          <w:tcPr>
            <w:tcW w:w="1709" w:type="dxa"/>
            <w:tcBorders>
              <w:top w:val="single" w:sz="4" w:space="0" w:color="000000"/>
              <w:left w:val="single" w:sz="4" w:space="0" w:color="000000"/>
              <w:bottom w:val="single" w:sz="4" w:space="0" w:color="000000"/>
              <w:right w:val="single" w:sz="4" w:space="0" w:color="000000"/>
            </w:tcBorders>
            <w:shd w:val="clear" w:color="auto" w:fill="9CC2E5"/>
          </w:tcPr>
          <w:p w14:paraId="7D6CC5C0" w14:textId="77777777" w:rsidR="00F577D2" w:rsidRDefault="00F577D2">
            <w:pPr>
              <w:ind w:left="108" w:right="5" w:firstLine="0"/>
              <w:jc w:val="center"/>
            </w:pPr>
            <w:r>
              <w:t xml:space="preserve">Lead Member </w:t>
            </w:r>
          </w:p>
        </w:tc>
        <w:tc>
          <w:tcPr>
            <w:tcW w:w="1656" w:type="dxa"/>
            <w:tcBorders>
              <w:top w:val="single" w:sz="4" w:space="0" w:color="000000"/>
              <w:left w:val="single" w:sz="4" w:space="0" w:color="000000"/>
              <w:bottom w:val="single" w:sz="4" w:space="0" w:color="000000"/>
              <w:right w:val="single" w:sz="4" w:space="0" w:color="000000"/>
            </w:tcBorders>
            <w:shd w:val="clear" w:color="auto" w:fill="9CC2E5"/>
          </w:tcPr>
          <w:p w14:paraId="7D6CC5C1" w14:textId="77777777" w:rsidR="00F577D2" w:rsidRDefault="00F577D2">
            <w:pPr>
              <w:ind w:left="123" w:firstLine="0"/>
            </w:pPr>
            <w:r>
              <w:t xml:space="preserve">Lead Officer </w:t>
            </w:r>
          </w:p>
        </w:tc>
        <w:tc>
          <w:tcPr>
            <w:tcW w:w="1445" w:type="dxa"/>
            <w:tcBorders>
              <w:top w:val="single" w:sz="4" w:space="0" w:color="000000"/>
              <w:left w:val="single" w:sz="4" w:space="0" w:color="000000"/>
              <w:bottom w:val="single" w:sz="4" w:space="0" w:color="000000"/>
              <w:right w:val="single" w:sz="4" w:space="0" w:color="000000"/>
            </w:tcBorders>
            <w:shd w:val="clear" w:color="auto" w:fill="9CC2E5"/>
          </w:tcPr>
          <w:p w14:paraId="7D6CC5C2" w14:textId="77777777" w:rsidR="00F577D2" w:rsidRDefault="00F577D2">
            <w:pPr>
              <w:ind w:left="103" w:firstLine="0"/>
              <w:jc w:val="both"/>
            </w:pPr>
            <w:r>
              <w:t xml:space="preserve">Accepted? </w:t>
            </w:r>
          </w:p>
        </w:tc>
        <w:tc>
          <w:tcPr>
            <w:tcW w:w="1842" w:type="dxa"/>
            <w:tcBorders>
              <w:top w:val="single" w:sz="4" w:space="0" w:color="000000"/>
              <w:left w:val="single" w:sz="4" w:space="0" w:color="000000"/>
              <w:bottom w:val="single" w:sz="4" w:space="0" w:color="000000"/>
              <w:right w:val="single" w:sz="4" w:space="0" w:color="000000"/>
            </w:tcBorders>
            <w:shd w:val="clear" w:color="auto" w:fill="9CC2E5"/>
          </w:tcPr>
          <w:p w14:paraId="7D6CC5C3" w14:textId="77777777" w:rsidR="00F577D2" w:rsidRDefault="00F577D2">
            <w:pPr>
              <w:ind w:left="101" w:firstLine="0"/>
              <w:jc w:val="both"/>
            </w:pPr>
            <w:r>
              <w:t xml:space="preserve">Implemented? </w:t>
            </w:r>
          </w:p>
        </w:tc>
        <w:tc>
          <w:tcPr>
            <w:tcW w:w="1573" w:type="dxa"/>
            <w:tcBorders>
              <w:top w:val="single" w:sz="4" w:space="0" w:color="000000"/>
              <w:left w:val="single" w:sz="4" w:space="0" w:color="000000"/>
              <w:bottom w:val="single" w:sz="4" w:space="0" w:color="000000"/>
              <w:right w:val="single" w:sz="4" w:space="0" w:color="000000"/>
            </w:tcBorders>
            <w:shd w:val="clear" w:color="auto" w:fill="9CC2E5"/>
          </w:tcPr>
          <w:p w14:paraId="7D6CC5C4" w14:textId="77777777" w:rsidR="00F577D2" w:rsidRDefault="00F577D2">
            <w:pPr>
              <w:ind w:left="104" w:firstLine="0"/>
            </w:pPr>
            <w:r>
              <w:t xml:space="preserve">Completed? </w:t>
            </w:r>
          </w:p>
        </w:tc>
        <w:tc>
          <w:tcPr>
            <w:tcW w:w="3517" w:type="dxa"/>
            <w:tcBorders>
              <w:top w:val="single" w:sz="4" w:space="0" w:color="000000"/>
              <w:left w:val="single" w:sz="4" w:space="0" w:color="000000"/>
              <w:bottom w:val="single" w:sz="4" w:space="0" w:color="000000"/>
              <w:right w:val="single" w:sz="4" w:space="0" w:color="000000"/>
            </w:tcBorders>
            <w:shd w:val="clear" w:color="auto" w:fill="9CC2E5"/>
          </w:tcPr>
          <w:p w14:paraId="7D6CC5C5" w14:textId="77777777" w:rsidR="00F577D2" w:rsidRDefault="00F577D2">
            <w:pPr>
              <w:ind w:left="0" w:right="130" w:firstLine="0"/>
              <w:jc w:val="center"/>
            </w:pPr>
            <w:r>
              <w:t xml:space="preserve">Progress/Comments </w:t>
            </w:r>
          </w:p>
        </w:tc>
      </w:tr>
      <w:tr w:rsidR="0018734E" w14:paraId="7D6CC5D0" w14:textId="77777777" w:rsidTr="00F577D2">
        <w:trPr>
          <w:trHeight w:val="1531"/>
        </w:trPr>
        <w:tc>
          <w:tcPr>
            <w:tcW w:w="1125" w:type="dxa"/>
            <w:tcBorders>
              <w:top w:val="single" w:sz="4" w:space="0" w:color="000000"/>
              <w:left w:val="single" w:sz="4" w:space="0" w:color="000000"/>
              <w:bottom w:val="single" w:sz="4" w:space="0" w:color="000000"/>
              <w:right w:val="single" w:sz="4" w:space="0" w:color="000000"/>
            </w:tcBorders>
          </w:tcPr>
          <w:p w14:paraId="7D6CC5C7" w14:textId="77777777" w:rsidR="00F577D2" w:rsidRDefault="00F577D2">
            <w:pPr>
              <w:ind w:left="102" w:firstLine="0"/>
            </w:pPr>
            <w:r>
              <w:rPr>
                <w:b w:val="0"/>
                <w:sz w:val="22"/>
              </w:rPr>
              <w:t xml:space="preserve">04/07/19 </w:t>
            </w:r>
          </w:p>
          <w:p w14:paraId="7D6CC5C8" w14:textId="77777777" w:rsidR="00F577D2" w:rsidRDefault="00F577D2">
            <w:pPr>
              <w:ind w:left="102" w:firstLine="0"/>
            </w:pPr>
            <w:r>
              <w:rPr>
                <w:b w:val="0"/>
                <w:sz w:val="22"/>
              </w:rPr>
              <w:t xml:space="preserve">Min 4.3 </w:t>
            </w:r>
          </w:p>
        </w:tc>
        <w:tc>
          <w:tcPr>
            <w:tcW w:w="3154" w:type="dxa"/>
            <w:tcBorders>
              <w:top w:val="single" w:sz="4" w:space="0" w:color="000000"/>
              <w:left w:val="single" w:sz="4" w:space="0" w:color="000000"/>
              <w:bottom w:val="single" w:sz="4" w:space="0" w:color="000000"/>
              <w:right w:val="single" w:sz="4" w:space="0" w:color="000000"/>
            </w:tcBorders>
          </w:tcPr>
          <w:p w14:paraId="7D6CC5C9" w14:textId="77777777" w:rsidR="00F577D2" w:rsidRDefault="00F577D2">
            <w:pPr>
              <w:ind w:left="103" w:right="20" w:firstLine="0"/>
            </w:pPr>
            <w:r>
              <w:rPr>
                <w:b w:val="0"/>
                <w:sz w:val="22"/>
              </w:rPr>
              <w:t xml:space="preserve">The report commissioned by the Leader on the Civic Centre commercialisation spending be brought to a future meeting of the Committee. </w:t>
            </w:r>
          </w:p>
        </w:tc>
        <w:tc>
          <w:tcPr>
            <w:tcW w:w="1709" w:type="dxa"/>
            <w:tcBorders>
              <w:top w:val="single" w:sz="4" w:space="0" w:color="000000"/>
              <w:left w:val="single" w:sz="4" w:space="0" w:color="000000"/>
              <w:bottom w:val="single" w:sz="4" w:space="0" w:color="000000"/>
              <w:right w:val="single" w:sz="4" w:space="0" w:color="000000"/>
            </w:tcBorders>
          </w:tcPr>
          <w:p w14:paraId="7D6CC5CA" w14:textId="77777777" w:rsidR="00F577D2" w:rsidRDefault="00F577D2">
            <w:pPr>
              <w:ind w:left="103" w:firstLine="0"/>
            </w:pPr>
            <w:r>
              <w:rPr>
                <w:b w:val="0"/>
                <w:sz w:val="22"/>
              </w:rPr>
              <w:t xml:space="preserve">Leader of the Council </w:t>
            </w:r>
          </w:p>
        </w:tc>
        <w:tc>
          <w:tcPr>
            <w:tcW w:w="1656" w:type="dxa"/>
            <w:tcBorders>
              <w:top w:val="single" w:sz="4" w:space="0" w:color="000000"/>
              <w:left w:val="single" w:sz="4" w:space="0" w:color="000000"/>
              <w:bottom w:val="single" w:sz="4" w:space="0" w:color="000000"/>
              <w:right w:val="single" w:sz="4" w:space="0" w:color="000000"/>
            </w:tcBorders>
          </w:tcPr>
          <w:p w14:paraId="7D6CC5CB" w14:textId="77777777" w:rsidR="00F577D2" w:rsidRDefault="00F577D2">
            <w:pPr>
              <w:ind w:left="103" w:firstLine="0"/>
            </w:pPr>
            <w:r w:rsidRPr="00ED37EF">
              <w:rPr>
                <w:b w:val="0"/>
                <w:color w:val="auto"/>
                <w:sz w:val="22"/>
              </w:rPr>
              <w:t xml:space="preserve">Neil Anderson </w:t>
            </w:r>
          </w:p>
        </w:tc>
        <w:tc>
          <w:tcPr>
            <w:tcW w:w="1445" w:type="dxa"/>
            <w:tcBorders>
              <w:top w:val="single" w:sz="4" w:space="0" w:color="000000"/>
              <w:left w:val="single" w:sz="4" w:space="0" w:color="000000"/>
              <w:bottom w:val="single" w:sz="4" w:space="0" w:color="000000"/>
              <w:right w:val="single" w:sz="4" w:space="0" w:color="000000"/>
            </w:tcBorders>
          </w:tcPr>
          <w:p w14:paraId="7D6CC5CC" w14:textId="77777777" w:rsidR="00F577D2" w:rsidRDefault="00F577D2">
            <w:pPr>
              <w:ind w:left="0" w:firstLine="0"/>
            </w:pPr>
            <w:r>
              <w:rPr>
                <w:b w:val="0"/>
                <w:sz w:val="22"/>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D6CC5CD" w14:textId="77777777" w:rsidR="00F577D2" w:rsidRDefault="00F577D2">
            <w:pPr>
              <w:ind w:left="0" w:firstLine="0"/>
            </w:pPr>
            <w:r>
              <w:rPr>
                <w:b w:val="0"/>
                <w:sz w:val="22"/>
              </w:rPr>
              <w:t xml:space="preserve"> </w:t>
            </w:r>
          </w:p>
        </w:tc>
        <w:tc>
          <w:tcPr>
            <w:tcW w:w="1573" w:type="dxa"/>
            <w:tcBorders>
              <w:top w:val="single" w:sz="4" w:space="0" w:color="000000"/>
              <w:left w:val="single" w:sz="4" w:space="0" w:color="000000"/>
              <w:bottom w:val="single" w:sz="4" w:space="0" w:color="000000"/>
              <w:right w:val="single" w:sz="4" w:space="0" w:color="000000"/>
            </w:tcBorders>
          </w:tcPr>
          <w:p w14:paraId="7D6CC5CE" w14:textId="77777777" w:rsidR="00F577D2" w:rsidRDefault="00F577D2">
            <w:pPr>
              <w:ind w:left="1" w:firstLine="0"/>
            </w:pPr>
            <w:r>
              <w:rPr>
                <w:b w:val="0"/>
                <w:sz w:val="22"/>
              </w:rPr>
              <w:t xml:space="preserve"> </w:t>
            </w:r>
          </w:p>
        </w:tc>
        <w:tc>
          <w:tcPr>
            <w:tcW w:w="3517" w:type="dxa"/>
            <w:tcBorders>
              <w:top w:val="single" w:sz="4" w:space="0" w:color="000000"/>
              <w:left w:val="single" w:sz="4" w:space="0" w:color="000000"/>
              <w:bottom w:val="single" w:sz="4" w:space="0" w:color="000000"/>
              <w:right w:val="single" w:sz="4" w:space="0" w:color="000000"/>
            </w:tcBorders>
          </w:tcPr>
          <w:p w14:paraId="7D6CC5CF" w14:textId="77777777" w:rsidR="00F577D2" w:rsidRDefault="00F577D2">
            <w:pPr>
              <w:ind w:left="103" w:firstLine="0"/>
            </w:pPr>
            <w:r>
              <w:rPr>
                <w:b w:val="0"/>
                <w:sz w:val="22"/>
              </w:rPr>
              <w:t xml:space="preserve">Update to follow. </w:t>
            </w:r>
          </w:p>
        </w:tc>
      </w:tr>
      <w:tr w:rsidR="0018734E" w14:paraId="7D6CC5DC" w14:textId="77777777" w:rsidTr="00F577D2">
        <w:trPr>
          <w:trHeight w:val="3171"/>
        </w:trPr>
        <w:tc>
          <w:tcPr>
            <w:tcW w:w="1125" w:type="dxa"/>
            <w:tcBorders>
              <w:top w:val="single" w:sz="4" w:space="0" w:color="000000"/>
              <w:left w:val="single" w:sz="4" w:space="0" w:color="000000"/>
              <w:bottom w:val="single" w:sz="4" w:space="0" w:color="000000"/>
              <w:right w:val="single" w:sz="4" w:space="0" w:color="000000"/>
            </w:tcBorders>
          </w:tcPr>
          <w:p w14:paraId="7D6CC5D1" w14:textId="77777777" w:rsidR="00F577D2" w:rsidRDefault="00F577D2">
            <w:pPr>
              <w:ind w:left="102" w:firstLine="0"/>
            </w:pPr>
            <w:r>
              <w:rPr>
                <w:b w:val="0"/>
                <w:sz w:val="22"/>
              </w:rPr>
              <w:t xml:space="preserve">04/07/19 </w:t>
            </w:r>
          </w:p>
          <w:p w14:paraId="7D6CC5D2" w14:textId="77777777" w:rsidR="00F577D2" w:rsidRDefault="00F577D2">
            <w:pPr>
              <w:ind w:left="102" w:firstLine="0"/>
            </w:pPr>
            <w:r>
              <w:rPr>
                <w:b w:val="0"/>
                <w:sz w:val="22"/>
              </w:rPr>
              <w:t xml:space="preserve">Min 4.4 </w:t>
            </w:r>
          </w:p>
        </w:tc>
        <w:tc>
          <w:tcPr>
            <w:tcW w:w="3154" w:type="dxa"/>
            <w:tcBorders>
              <w:top w:val="single" w:sz="4" w:space="0" w:color="000000"/>
              <w:left w:val="single" w:sz="4" w:space="0" w:color="000000"/>
              <w:bottom w:val="single" w:sz="4" w:space="0" w:color="000000"/>
              <w:right w:val="single" w:sz="4" w:space="0" w:color="000000"/>
            </w:tcBorders>
          </w:tcPr>
          <w:p w14:paraId="7D6CC5D3" w14:textId="78F6A900" w:rsidR="00F577D2" w:rsidRDefault="00F577D2">
            <w:pPr>
              <w:ind w:left="103" w:firstLine="0"/>
            </w:pPr>
            <w:r>
              <w:rPr>
                <w:b w:val="0"/>
                <w:sz w:val="22"/>
              </w:rPr>
              <w:t xml:space="preserve">The Committee will be provided with updates on the masterplans and rephasing and resourcing them. </w:t>
            </w:r>
          </w:p>
        </w:tc>
        <w:tc>
          <w:tcPr>
            <w:tcW w:w="1709" w:type="dxa"/>
            <w:tcBorders>
              <w:top w:val="single" w:sz="4" w:space="0" w:color="000000"/>
              <w:left w:val="single" w:sz="4" w:space="0" w:color="000000"/>
              <w:bottom w:val="single" w:sz="4" w:space="0" w:color="000000"/>
              <w:right w:val="single" w:sz="4" w:space="0" w:color="000000"/>
            </w:tcBorders>
          </w:tcPr>
          <w:p w14:paraId="7D6CC5D4" w14:textId="77777777" w:rsidR="00F577D2" w:rsidRDefault="00F577D2">
            <w:pPr>
              <w:ind w:left="103" w:firstLine="0"/>
            </w:pPr>
            <w:r>
              <w:rPr>
                <w:b w:val="0"/>
                <w:sz w:val="22"/>
              </w:rPr>
              <w:t xml:space="preserve">Planning, Regeneration and City Deal </w:t>
            </w:r>
          </w:p>
        </w:tc>
        <w:tc>
          <w:tcPr>
            <w:tcW w:w="1656" w:type="dxa"/>
            <w:tcBorders>
              <w:top w:val="single" w:sz="4" w:space="0" w:color="000000"/>
              <w:left w:val="single" w:sz="4" w:space="0" w:color="000000"/>
              <w:bottom w:val="single" w:sz="4" w:space="0" w:color="000000"/>
              <w:right w:val="single" w:sz="4" w:space="0" w:color="000000"/>
            </w:tcBorders>
          </w:tcPr>
          <w:p w14:paraId="7D6CC5D5" w14:textId="77777777" w:rsidR="00F577D2" w:rsidRDefault="00F577D2">
            <w:pPr>
              <w:ind w:left="103" w:right="10" w:firstLine="0"/>
            </w:pPr>
            <w:r>
              <w:rPr>
                <w:b w:val="0"/>
                <w:sz w:val="22"/>
              </w:rPr>
              <w:t xml:space="preserve">Jonathan Noad </w:t>
            </w:r>
          </w:p>
        </w:tc>
        <w:tc>
          <w:tcPr>
            <w:tcW w:w="1445" w:type="dxa"/>
            <w:tcBorders>
              <w:top w:val="single" w:sz="4" w:space="0" w:color="000000"/>
              <w:left w:val="single" w:sz="4" w:space="0" w:color="000000"/>
              <w:bottom w:val="single" w:sz="4" w:space="0" w:color="000000"/>
              <w:right w:val="single" w:sz="4" w:space="0" w:color="000000"/>
            </w:tcBorders>
          </w:tcPr>
          <w:p w14:paraId="7D6CC5D6" w14:textId="77777777" w:rsidR="00F577D2" w:rsidRDefault="00F577D2">
            <w:pPr>
              <w:ind w:left="103" w:firstLine="0"/>
            </w:pPr>
            <w:r>
              <w:rPr>
                <w:b w:val="0"/>
                <w:sz w:val="22"/>
              </w:rPr>
              <w:t xml:space="preserve">Yes </w:t>
            </w:r>
          </w:p>
        </w:tc>
        <w:tc>
          <w:tcPr>
            <w:tcW w:w="1842" w:type="dxa"/>
            <w:tcBorders>
              <w:top w:val="single" w:sz="4" w:space="0" w:color="000000"/>
              <w:left w:val="single" w:sz="4" w:space="0" w:color="000000"/>
              <w:bottom w:val="single" w:sz="4" w:space="0" w:color="000000"/>
              <w:right w:val="single" w:sz="4" w:space="0" w:color="000000"/>
            </w:tcBorders>
          </w:tcPr>
          <w:p w14:paraId="7D6CC5D7" w14:textId="77777777" w:rsidR="00F577D2" w:rsidRDefault="00F577D2">
            <w:pPr>
              <w:ind w:left="0" w:firstLine="0"/>
            </w:pPr>
            <w:r>
              <w:rPr>
                <w:b w:val="0"/>
                <w:sz w:val="22"/>
              </w:rPr>
              <w:t xml:space="preserve"> Partially</w:t>
            </w:r>
          </w:p>
        </w:tc>
        <w:tc>
          <w:tcPr>
            <w:tcW w:w="1573" w:type="dxa"/>
            <w:tcBorders>
              <w:top w:val="single" w:sz="4" w:space="0" w:color="000000"/>
              <w:left w:val="single" w:sz="4" w:space="0" w:color="000000"/>
              <w:bottom w:val="single" w:sz="4" w:space="0" w:color="000000"/>
              <w:right w:val="single" w:sz="4" w:space="0" w:color="000000"/>
            </w:tcBorders>
          </w:tcPr>
          <w:p w14:paraId="7D6CC5D8" w14:textId="77777777" w:rsidR="00F577D2" w:rsidRDefault="00F577D2">
            <w:pPr>
              <w:ind w:left="1" w:firstLine="0"/>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50059744" w14:textId="3462FDD4" w:rsidR="00367B60" w:rsidRDefault="00367B60" w:rsidP="00F577D2">
            <w:pPr>
              <w:ind w:right="198"/>
              <w:rPr>
                <w:b w:val="0"/>
                <w:color w:val="auto"/>
                <w:sz w:val="22"/>
              </w:rPr>
            </w:pPr>
            <w:r>
              <w:rPr>
                <w:b w:val="0"/>
                <w:color w:val="auto"/>
                <w:sz w:val="22"/>
              </w:rPr>
              <w:t>The draft Leyland Town Centre Masterplan was approved for consultation by Cabinet in January 2020. Public consultation will formally commence on 17</w:t>
            </w:r>
            <w:r w:rsidRPr="00AF5388">
              <w:rPr>
                <w:b w:val="0"/>
                <w:color w:val="auto"/>
                <w:sz w:val="22"/>
                <w:vertAlign w:val="superscript"/>
              </w:rPr>
              <w:t>th</w:t>
            </w:r>
            <w:r>
              <w:rPr>
                <w:b w:val="0"/>
                <w:color w:val="auto"/>
                <w:sz w:val="22"/>
              </w:rPr>
              <w:t xml:space="preserve"> March 2020 with online publicity, </w:t>
            </w:r>
            <w:r w:rsidR="00AF5388">
              <w:rPr>
                <w:b w:val="0"/>
                <w:color w:val="auto"/>
                <w:sz w:val="22"/>
              </w:rPr>
              <w:t>leaflet</w:t>
            </w:r>
            <w:r>
              <w:rPr>
                <w:b w:val="0"/>
                <w:color w:val="auto"/>
                <w:sz w:val="22"/>
              </w:rPr>
              <w:t xml:space="preserve"> drop to businesses in the area and an event and exhibition</w:t>
            </w:r>
          </w:p>
          <w:p w14:paraId="7F27F125" w14:textId="77777777" w:rsidR="00367B60" w:rsidRDefault="00367B60" w:rsidP="00F577D2">
            <w:pPr>
              <w:ind w:right="198"/>
              <w:rPr>
                <w:b w:val="0"/>
                <w:color w:val="auto"/>
                <w:sz w:val="22"/>
              </w:rPr>
            </w:pPr>
          </w:p>
          <w:p w14:paraId="7D6CC5D9" w14:textId="139319AD" w:rsidR="00F577D2" w:rsidRPr="00E14623" w:rsidRDefault="00F577D2" w:rsidP="00F577D2">
            <w:pPr>
              <w:ind w:right="198"/>
              <w:rPr>
                <w:b w:val="0"/>
                <w:color w:val="auto"/>
                <w:sz w:val="22"/>
              </w:rPr>
            </w:pPr>
            <w:r w:rsidRPr="00E14623">
              <w:rPr>
                <w:b w:val="0"/>
                <w:color w:val="auto"/>
                <w:sz w:val="22"/>
              </w:rPr>
              <w:t>Towns Deal status was awarded to Leyland in November 2019 and a report went to Full Council in November 2019.</w:t>
            </w:r>
          </w:p>
          <w:p w14:paraId="7D6CC5DA" w14:textId="77777777" w:rsidR="00F577D2" w:rsidRPr="00E14623" w:rsidRDefault="00F577D2" w:rsidP="00F577D2">
            <w:pPr>
              <w:ind w:right="198"/>
              <w:rPr>
                <w:b w:val="0"/>
                <w:color w:val="auto"/>
                <w:sz w:val="22"/>
              </w:rPr>
            </w:pPr>
          </w:p>
          <w:p w14:paraId="7D6CC5DB" w14:textId="0D4CC0DE" w:rsidR="00F577D2" w:rsidRDefault="00F577D2" w:rsidP="00F577D2">
            <w:pPr>
              <w:ind w:left="103" w:right="198" w:firstLine="0"/>
            </w:pPr>
            <w:r w:rsidRPr="00E14623">
              <w:rPr>
                <w:b w:val="0"/>
                <w:color w:val="auto"/>
                <w:sz w:val="22"/>
              </w:rPr>
              <w:t>Masterplan work on other centres is currently bein</w:t>
            </w:r>
            <w:bookmarkStart w:id="0" w:name="_GoBack"/>
            <w:bookmarkEnd w:id="0"/>
            <w:r w:rsidRPr="00E14623">
              <w:rPr>
                <w:b w:val="0"/>
                <w:color w:val="auto"/>
                <w:sz w:val="22"/>
              </w:rPr>
              <w:t>g scoped and planned for in future years but these have been delayed to the mid-term review of City Deal. The Cabinet report in January provide</w:t>
            </w:r>
            <w:r w:rsidR="00367B60">
              <w:rPr>
                <w:b w:val="0"/>
                <w:color w:val="auto"/>
                <w:sz w:val="22"/>
              </w:rPr>
              <w:t>d</w:t>
            </w:r>
            <w:r w:rsidRPr="00E14623">
              <w:rPr>
                <w:b w:val="0"/>
                <w:color w:val="auto"/>
                <w:sz w:val="22"/>
              </w:rPr>
              <w:t xml:space="preserve"> an update on the other centres also. </w:t>
            </w:r>
            <w:r w:rsidR="00367B60">
              <w:rPr>
                <w:b w:val="0"/>
                <w:color w:val="auto"/>
                <w:sz w:val="22"/>
              </w:rPr>
              <w:t xml:space="preserve">Funding has been identified in </w:t>
            </w:r>
            <w:r w:rsidR="00367B60">
              <w:rPr>
                <w:b w:val="0"/>
                <w:color w:val="auto"/>
                <w:sz w:val="22"/>
              </w:rPr>
              <w:lastRenderedPageBreak/>
              <w:t>the Budget to progress Penwortham Town Centre.</w:t>
            </w:r>
          </w:p>
        </w:tc>
      </w:tr>
      <w:tr w:rsidR="0018734E" w14:paraId="7D6CC5F3" w14:textId="77777777" w:rsidTr="00F577D2">
        <w:trPr>
          <w:trHeight w:val="439"/>
        </w:trPr>
        <w:tc>
          <w:tcPr>
            <w:tcW w:w="1125" w:type="dxa"/>
            <w:tcBorders>
              <w:top w:val="single" w:sz="4" w:space="0" w:color="000000"/>
              <w:left w:val="single" w:sz="4" w:space="0" w:color="000000"/>
              <w:bottom w:val="single" w:sz="4" w:space="0" w:color="000000"/>
              <w:right w:val="single" w:sz="4" w:space="0" w:color="000000"/>
            </w:tcBorders>
          </w:tcPr>
          <w:p w14:paraId="7D6CC5DD" w14:textId="77777777" w:rsidR="00F577D2" w:rsidRDefault="00F577D2" w:rsidP="00F577D2">
            <w:pPr>
              <w:ind w:left="102" w:firstLine="0"/>
            </w:pPr>
            <w:r>
              <w:rPr>
                <w:b w:val="0"/>
                <w:sz w:val="22"/>
              </w:rPr>
              <w:lastRenderedPageBreak/>
              <w:t xml:space="preserve">04/07/19 </w:t>
            </w:r>
          </w:p>
          <w:p w14:paraId="7D6CC5DE" w14:textId="77777777" w:rsidR="00F577D2" w:rsidRDefault="00F577D2" w:rsidP="00F577D2">
            <w:pPr>
              <w:ind w:left="102" w:firstLine="0"/>
              <w:rPr>
                <w:b w:val="0"/>
                <w:sz w:val="22"/>
              </w:rPr>
            </w:pPr>
            <w:r>
              <w:rPr>
                <w:b w:val="0"/>
                <w:sz w:val="22"/>
              </w:rPr>
              <w:t>Min 6.1</w:t>
            </w:r>
          </w:p>
        </w:tc>
        <w:tc>
          <w:tcPr>
            <w:tcW w:w="3154" w:type="dxa"/>
            <w:tcBorders>
              <w:top w:val="single" w:sz="4" w:space="0" w:color="000000"/>
              <w:left w:val="single" w:sz="4" w:space="0" w:color="000000"/>
              <w:bottom w:val="single" w:sz="4" w:space="0" w:color="000000"/>
              <w:right w:val="single" w:sz="4" w:space="0" w:color="000000"/>
            </w:tcBorders>
          </w:tcPr>
          <w:p w14:paraId="7D6CC5DF" w14:textId="77777777" w:rsidR="00F577D2" w:rsidRDefault="00F577D2" w:rsidP="00F577D2">
            <w:pPr>
              <w:spacing w:after="41" w:line="238" w:lineRule="auto"/>
              <w:ind w:left="103" w:firstLine="0"/>
            </w:pPr>
            <w:r>
              <w:rPr>
                <w:b w:val="0"/>
                <w:sz w:val="22"/>
              </w:rPr>
              <w:t xml:space="preserve">The Committee be kept updated on the status of the </w:t>
            </w:r>
          </w:p>
          <w:p w14:paraId="7D6CC5E0" w14:textId="77777777" w:rsidR="00F577D2" w:rsidRDefault="00F577D2" w:rsidP="00F577D2">
            <w:pPr>
              <w:ind w:left="103" w:firstLine="0"/>
              <w:rPr>
                <w:b w:val="0"/>
                <w:sz w:val="22"/>
              </w:rPr>
            </w:pPr>
            <w:r>
              <w:rPr>
                <w:b w:val="0"/>
                <w:sz w:val="22"/>
              </w:rPr>
              <w:t>Council’s accounts for 2018.</w:t>
            </w:r>
          </w:p>
        </w:tc>
        <w:tc>
          <w:tcPr>
            <w:tcW w:w="1709" w:type="dxa"/>
            <w:tcBorders>
              <w:top w:val="single" w:sz="4" w:space="0" w:color="000000"/>
              <w:left w:val="single" w:sz="4" w:space="0" w:color="000000"/>
              <w:bottom w:val="single" w:sz="4" w:space="0" w:color="000000"/>
              <w:right w:val="single" w:sz="4" w:space="0" w:color="000000"/>
            </w:tcBorders>
          </w:tcPr>
          <w:p w14:paraId="7D6CC5E1" w14:textId="77777777" w:rsidR="00F577D2" w:rsidRDefault="00F577D2" w:rsidP="00F577D2">
            <w:pPr>
              <w:ind w:left="103" w:firstLine="0"/>
            </w:pPr>
            <w:r>
              <w:rPr>
                <w:b w:val="0"/>
                <w:sz w:val="22"/>
              </w:rPr>
              <w:t xml:space="preserve">Finance, </w:t>
            </w:r>
          </w:p>
          <w:p w14:paraId="7D6CC5E2" w14:textId="77777777" w:rsidR="00F577D2" w:rsidRDefault="00F577D2" w:rsidP="00F577D2">
            <w:pPr>
              <w:ind w:left="103" w:firstLine="0"/>
            </w:pPr>
            <w:r>
              <w:rPr>
                <w:b w:val="0"/>
                <w:sz w:val="22"/>
              </w:rPr>
              <w:t xml:space="preserve">Property and </w:t>
            </w:r>
          </w:p>
          <w:p w14:paraId="7D6CC5E3" w14:textId="77777777" w:rsidR="00F577D2" w:rsidRDefault="00F577D2" w:rsidP="00F577D2">
            <w:pPr>
              <w:ind w:left="103" w:firstLine="0"/>
              <w:rPr>
                <w:b w:val="0"/>
                <w:sz w:val="22"/>
              </w:rPr>
            </w:pPr>
            <w:r>
              <w:rPr>
                <w:b w:val="0"/>
                <w:sz w:val="22"/>
              </w:rPr>
              <w:t>Assets</w:t>
            </w:r>
          </w:p>
        </w:tc>
        <w:tc>
          <w:tcPr>
            <w:tcW w:w="1656" w:type="dxa"/>
            <w:tcBorders>
              <w:top w:val="single" w:sz="4" w:space="0" w:color="000000"/>
              <w:left w:val="single" w:sz="4" w:space="0" w:color="000000"/>
              <w:bottom w:val="single" w:sz="4" w:space="0" w:color="000000"/>
              <w:right w:val="single" w:sz="4" w:space="0" w:color="000000"/>
            </w:tcBorders>
          </w:tcPr>
          <w:p w14:paraId="7D6CC5E4" w14:textId="77777777" w:rsidR="00F577D2" w:rsidRDefault="00F577D2">
            <w:pPr>
              <w:ind w:left="103" w:right="10" w:firstLine="0"/>
              <w:rPr>
                <w:b w:val="0"/>
                <w:sz w:val="22"/>
              </w:rPr>
            </w:pPr>
            <w:r>
              <w:rPr>
                <w:b w:val="0"/>
                <w:sz w:val="22"/>
              </w:rPr>
              <w:t>Jane Blundell</w:t>
            </w:r>
          </w:p>
        </w:tc>
        <w:tc>
          <w:tcPr>
            <w:tcW w:w="1445" w:type="dxa"/>
            <w:tcBorders>
              <w:top w:val="single" w:sz="4" w:space="0" w:color="000000"/>
              <w:left w:val="single" w:sz="4" w:space="0" w:color="000000"/>
              <w:bottom w:val="single" w:sz="4" w:space="0" w:color="000000"/>
              <w:right w:val="single" w:sz="4" w:space="0" w:color="000000"/>
            </w:tcBorders>
          </w:tcPr>
          <w:p w14:paraId="7D6CC5E5" w14:textId="77777777" w:rsidR="00F577D2" w:rsidRDefault="00F577D2">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5E6" w14:textId="77777777" w:rsidR="00F577D2" w:rsidRDefault="00F577D2">
            <w:pPr>
              <w:ind w:left="0" w:firstLine="0"/>
              <w:rPr>
                <w:b w:val="0"/>
                <w:sz w:val="22"/>
              </w:rPr>
            </w:pPr>
            <w:r>
              <w:rPr>
                <w:b w:val="0"/>
                <w:sz w:val="22"/>
              </w:rPr>
              <w:t>Yes</w:t>
            </w:r>
          </w:p>
        </w:tc>
        <w:tc>
          <w:tcPr>
            <w:tcW w:w="1573" w:type="dxa"/>
            <w:tcBorders>
              <w:top w:val="single" w:sz="4" w:space="0" w:color="000000"/>
              <w:left w:val="single" w:sz="4" w:space="0" w:color="000000"/>
              <w:bottom w:val="single" w:sz="4" w:space="0" w:color="000000"/>
              <w:right w:val="single" w:sz="4" w:space="0" w:color="000000"/>
            </w:tcBorders>
          </w:tcPr>
          <w:p w14:paraId="7D6CC5E7" w14:textId="77777777" w:rsidR="00F577D2" w:rsidRDefault="00F577D2">
            <w:pPr>
              <w:ind w:left="1" w:firstLine="0"/>
              <w:rPr>
                <w:b w:val="0"/>
                <w:sz w:val="22"/>
              </w:rPr>
            </w:pPr>
          </w:p>
        </w:tc>
        <w:tc>
          <w:tcPr>
            <w:tcW w:w="3517" w:type="dxa"/>
            <w:tcBorders>
              <w:top w:val="single" w:sz="4" w:space="0" w:color="000000"/>
              <w:left w:val="single" w:sz="4" w:space="0" w:color="000000"/>
              <w:bottom w:val="single" w:sz="4" w:space="0" w:color="000000"/>
              <w:right w:val="single" w:sz="4" w:space="0" w:color="000000"/>
            </w:tcBorders>
          </w:tcPr>
          <w:p w14:paraId="7D6CC5E8" w14:textId="77777777" w:rsidR="00F577D2" w:rsidRDefault="00F577D2" w:rsidP="00F577D2">
            <w:pPr>
              <w:spacing w:line="239" w:lineRule="auto"/>
              <w:ind w:left="103" w:right="126" w:firstLine="0"/>
            </w:pPr>
            <w:r>
              <w:rPr>
                <w:b w:val="0"/>
                <w:sz w:val="22"/>
              </w:rPr>
              <w:t xml:space="preserve">The audit of the 2018/19 statement of accounts, annual governance statement and narrative statement has been delayed and the accounts weren’t signed or an audit opinion issued by 31 July 2019. The delay was due to issues raised with the auditors which requires additional audit work to be undertaken before the audit can be concluded. </w:t>
            </w:r>
          </w:p>
          <w:p w14:paraId="7D6CC5E9" w14:textId="77777777" w:rsidR="00F577D2" w:rsidRDefault="00F577D2" w:rsidP="00F577D2">
            <w:pPr>
              <w:ind w:left="0" w:firstLine="0"/>
            </w:pPr>
            <w:r>
              <w:rPr>
                <w:rFonts w:ascii="Times New Roman" w:eastAsia="Times New Roman" w:hAnsi="Times New Roman" w:cs="Times New Roman"/>
                <w:b w:val="0"/>
                <w:sz w:val="22"/>
              </w:rPr>
              <w:t xml:space="preserve"> </w:t>
            </w:r>
          </w:p>
          <w:p w14:paraId="7D6CC5EA" w14:textId="77777777" w:rsidR="00F577D2" w:rsidRDefault="00F577D2" w:rsidP="00F577D2">
            <w:pPr>
              <w:spacing w:after="75" w:line="234" w:lineRule="auto"/>
              <w:ind w:left="103" w:firstLine="0"/>
              <w:rPr>
                <w:b w:val="0"/>
                <w:sz w:val="22"/>
              </w:rPr>
            </w:pPr>
            <w:r>
              <w:rPr>
                <w:b w:val="0"/>
                <w:sz w:val="22"/>
              </w:rPr>
              <w:t>A notice with regard to the delay was published on the Council’s website on the 29</w:t>
            </w:r>
            <w:r w:rsidRPr="00510D4B">
              <w:rPr>
                <w:b w:val="0"/>
                <w:sz w:val="22"/>
                <w:vertAlign w:val="superscript"/>
              </w:rPr>
              <w:t>th</w:t>
            </w:r>
            <w:r>
              <w:rPr>
                <w:b w:val="0"/>
                <w:sz w:val="22"/>
              </w:rPr>
              <w:t xml:space="preserve"> July 2019. </w:t>
            </w:r>
          </w:p>
          <w:p w14:paraId="7D6CC5EB" w14:textId="77777777" w:rsidR="00F577D2" w:rsidRDefault="00F577D2" w:rsidP="00F577D2">
            <w:pPr>
              <w:spacing w:after="75" w:line="234" w:lineRule="auto"/>
              <w:ind w:left="103" w:firstLine="0"/>
            </w:pPr>
          </w:p>
          <w:p w14:paraId="7D6CC5EC" w14:textId="77777777" w:rsidR="00F577D2" w:rsidRDefault="00F577D2" w:rsidP="00F577D2">
            <w:pPr>
              <w:ind w:left="103" w:right="185" w:firstLine="0"/>
            </w:pPr>
            <w:r>
              <w:rPr>
                <w:b w:val="0"/>
                <w:sz w:val="22"/>
              </w:rPr>
              <w:t xml:space="preserve">The notice also states that ‘the Council will publish the statement of accounts together with the audit certificate or opinion entered by the local auditor as soon as reasonably practicable after the receipt of </w:t>
            </w:r>
            <w:r>
              <w:rPr>
                <w:b w:val="0"/>
                <w:sz w:val="22"/>
              </w:rPr>
              <w:lastRenderedPageBreak/>
              <w:t xml:space="preserve">any report from the auditor which contains the auditor’s final findings from the audit which is issued before the conclusion of the audit’. </w:t>
            </w:r>
          </w:p>
          <w:p w14:paraId="7D6CC5ED" w14:textId="77777777" w:rsidR="00F577D2" w:rsidRDefault="00F577D2" w:rsidP="00F577D2">
            <w:pPr>
              <w:ind w:left="103" w:firstLine="0"/>
            </w:pPr>
            <w:r>
              <w:rPr>
                <w:b w:val="0"/>
                <w:sz w:val="22"/>
              </w:rPr>
              <w:t xml:space="preserve"> </w:t>
            </w:r>
          </w:p>
          <w:p w14:paraId="7D6CC5EE" w14:textId="77777777" w:rsidR="00F577D2" w:rsidRDefault="00F577D2" w:rsidP="00F577D2">
            <w:pPr>
              <w:ind w:left="103" w:firstLine="0"/>
            </w:pPr>
            <w:r>
              <w:rPr>
                <w:b w:val="0"/>
                <w:sz w:val="22"/>
              </w:rPr>
              <w:t xml:space="preserve">This notice is in compliance with the Accounts and Audit </w:t>
            </w:r>
          </w:p>
          <w:p w14:paraId="7D6CC5EF" w14:textId="77777777" w:rsidR="00F577D2" w:rsidRDefault="00F577D2" w:rsidP="00F577D2">
            <w:pPr>
              <w:spacing w:line="239" w:lineRule="auto"/>
              <w:ind w:left="103" w:right="160" w:firstLine="0"/>
            </w:pPr>
            <w:r>
              <w:rPr>
                <w:b w:val="0"/>
                <w:sz w:val="22"/>
              </w:rPr>
              <w:t xml:space="preserve">Regulations 2015 in relation to the Local Audit and Accountability Act 2014. </w:t>
            </w:r>
          </w:p>
          <w:p w14:paraId="7D6CC5F0" w14:textId="77777777" w:rsidR="00F577D2" w:rsidRDefault="00F577D2" w:rsidP="00F577D2">
            <w:pPr>
              <w:ind w:left="0" w:firstLine="0"/>
            </w:pPr>
            <w:r>
              <w:rPr>
                <w:rFonts w:ascii="Times New Roman" w:eastAsia="Times New Roman" w:hAnsi="Times New Roman" w:cs="Times New Roman"/>
                <w:b w:val="0"/>
                <w:sz w:val="22"/>
              </w:rPr>
              <w:t xml:space="preserve"> </w:t>
            </w:r>
          </w:p>
          <w:p w14:paraId="7D6CC5F1" w14:textId="77777777" w:rsidR="00F577D2" w:rsidRDefault="00F577D2" w:rsidP="00F577D2">
            <w:pPr>
              <w:ind w:left="103" w:firstLine="0"/>
            </w:pPr>
            <w:r>
              <w:rPr>
                <w:b w:val="0"/>
                <w:sz w:val="22"/>
              </w:rPr>
              <w:t>Further updates will be provided.</w:t>
            </w:r>
          </w:p>
          <w:p w14:paraId="7D6CC5F2" w14:textId="77777777" w:rsidR="00F577D2" w:rsidRDefault="00F577D2" w:rsidP="00F577D2">
            <w:pPr>
              <w:ind w:right="251"/>
              <w:rPr>
                <w:b w:val="0"/>
                <w:sz w:val="22"/>
              </w:rPr>
            </w:pPr>
          </w:p>
        </w:tc>
      </w:tr>
      <w:tr w:rsidR="0018734E" w14:paraId="7D6CC5FF" w14:textId="77777777" w:rsidTr="00F577D2">
        <w:trPr>
          <w:trHeight w:val="1106"/>
        </w:trPr>
        <w:tc>
          <w:tcPr>
            <w:tcW w:w="1125" w:type="dxa"/>
            <w:tcBorders>
              <w:top w:val="single" w:sz="4" w:space="0" w:color="000000"/>
              <w:left w:val="single" w:sz="4" w:space="0" w:color="000000"/>
              <w:bottom w:val="single" w:sz="4" w:space="0" w:color="000000"/>
              <w:right w:val="single" w:sz="4" w:space="0" w:color="000000"/>
            </w:tcBorders>
          </w:tcPr>
          <w:p w14:paraId="7D6CC5F4" w14:textId="77777777" w:rsidR="00F577D2" w:rsidRDefault="00F577D2" w:rsidP="00F577D2">
            <w:pPr>
              <w:ind w:left="102" w:firstLine="0"/>
              <w:rPr>
                <w:b w:val="0"/>
                <w:sz w:val="22"/>
              </w:rPr>
            </w:pPr>
            <w:r>
              <w:rPr>
                <w:b w:val="0"/>
                <w:sz w:val="22"/>
              </w:rPr>
              <w:lastRenderedPageBreak/>
              <w:t>14/11/19</w:t>
            </w:r>
          </w:p>
          <w:p w14:paraId="7D6CC5F5" w14:textId="77777777" w:rsidR="00F577D2" w:rsidRDefault="00F577D2" w:rsidP="00F577D2">
            <w:pPr>
              <w:ind w:left="102" w:firstLine="0"/>
              <w:rPr>
                <w:b w:val="0"/>
                <w:sz w:val="22"/>
              </w:rPr>
            </w:pPr>
            <w:r>
              <w:rPr>
                <w:b w:val="0"/>
                <w:sz w:val="22"/>
              </w:rPr>
              <w:t>Min 24</w:t>
            </w:r>
          </w:p>
        </w:tc>
        <w:tc>
          <w:tcPr>
            <w:tcW w:w="3154" w:type="dxa"/>
            <w:tcBorders>
              <w:top w:val="single" w:sz="4" w:space="0" w:color="000000"/>
              <w:left w:val="single" w:sz="4" w:space="0" w:color="000000"/>
              <w:bottom w:val="single" w:sz="4" w:space="0" w:color="000000"/>
              <w:right w:val="single" w:sz="4" w:space="0" w:color="000000"/>
            </w:tcBorders>
          </w:tcPr>
          <w:p w14:paraId="7D6CC5F6" w14:textId="77777777" w:rsidR="00F577D2" w:rsidRPr="004E6BD9" w:rsidRDefault="00F577D2" w:rsidP="00F577D2">
            <w:pPr>
              <w:spacing w:after="41" w:line="238" w:lineRule="auto"/>
              <w:ind w:left="103" w:firstLine="0"/>
              <w:rPr>
                <w:b w:val="0"/>
                <w:sz w:val="22"/>
              </w:rPr>
            </w:pPr>
            <w:r w:rsidRPr="004E6BD9">
              <w:rPr>
                <w:b w:val="0"/>
              </w:rPr>
              <w:t>The masterplans for every town centre be circulated to members via email.</w:t>
            </w:r>
          </w:p>
        </w:tc>
        <w:tc>
          <w:tcPr>
            <w:tcW w:w="1709" w:type="dxa"/>
            <w:tcBorders>
              <w:top w:val="single" w:sz="4" w:space="0" w:color="000000"/>
              <w:left w:val="single" w:sz="4" w:space="0" w:color="000000"/>
              <w:bottom w:val="single" w:sz="4" w:space="0" w:color="000000"/>
              <w:right w:val="single" w:sz="4" w:space="0" w:color="000000"/>
            </w:tcBorders>
          </w:tcPr>
          <w:p w14:paraId="7D6CC5F7" w14:textId="77777777" w:rsidR="00F577D2" w:rsidRDefault="00F577D2" w:rsidP="00F577D2">
            <w:pPr>
              <w:ind w:left="103" w:firstLine="0"/>
              <w:rPr>
                <w:b w:val="0"/>
                <w:sz w:val="22"/>
              </w:rPr>
            </w:pPr>
            <w:r>
              <w:rPr>
                <w:b w:val="0"/>
                <w:sz w:val="22"/>
              </w:rPr>
              <w:t>Planning, Regeneration and City Deal</w:t>
            </w:r>
          </w:p>
        </w:tc>
        <w:tc>
          <w:tcPr>
            <w:tcW w:w="1656" w:type="dxa"/>
            <w:tcBorders>
              <w:top w:val="single" w:sz="4" w:space="0" w:color="000000"/>
              <w:left w:val="single" w:sz="4" w:space="0" w:color="000000"/>
              <w:bottom w:val="single" w:sz="4" w:space="0" w:color="000000"/>
              <w:right w:val="single" w:sz="4" w:space="0" w:color="000000"/>
            </w:tcBorders>
          </w:tcPr>
          <w:p w14:paraId="7D6CC5F8" w14:textId="77777777" w:rsidR="00F577D2" w:rsidRDefault="00F577D2">
            <w:pPr>
              <w:ind w:left="103" w:right="10" w:firstLine="0"/>
              <w:rPr>
                <w:b w:val="0"/>
                <w:sz w:val="22"/>
              </w:rPr>
            </w:pPr>
            <w:r>
              <w:rPr>
                <w:b w:val="0"/>
                <w:sz w:val="22"/>
              </w:rPr>
              <w:t>Jonathan Noad</w:t>
            </w:r>
          </w:p>
        </w:tc>
        <w:tc>
          <w:tcPr>
            <w:tcW w:w="1445" w:type="dxa"/>
            <w:tcBorders>
              <w:top w:val="single" w:sz="4" w:space="0" w:color="000000"/>
              <w:left w:val="single" w:sz="4" w:space="0" w:color="000000"/>
              <w:bottom w:val="single" w:sz="4" w:space="0" w:color="000000"/>
              <w:right w:val="single" w:sz="4" w:space="0" w:color="000000"/>
            </w:tcBorders>
          </w:tcPr>
          <w:p w14:paraId="7D6CC5F9" w14:textId="77777777" w:rsidR="00F577D2" w:rsidRDefault="00F577D2">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5FA" w14:textId="77777777" w:rsidR="00F577D2" w:rsidRDefault="00F577D2">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14:paraId="7D6CC5FB" w14:textId="77777777" w:rsidR="00F577D2" w:rsidRDefault="00F577D2">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7D6CC5FC" w14:textId="2735E535" w:rsidR="00F577D2" w:rsidRPr="00E14623" w:rsidRDefault="00367B60" w:rsidP="00F577D2">
            <w:pPr>
              <w:spacing w:line="239" w:lineRule="auto"/>
              <w:ind w:left="103" w:right="126" w:firstLine="0"/>
              <w:rPr>
                <w:b w:val="0"/>
                <w:color w:val="auto"/>
                <w:sz w:val="22"/>
              </w:rPr>
            </w:pPr>
            <w:r>
              <w:rPr>
                <w:b w:val="0"/>
                <w:color w:val="auto"/>
                <w:sz w:val="22"/>
              </w:rPr>
              <w:t>The draft Leyland Masterplan was part of the agenda for Cabinet in January 2020</w:t>
            </w:r>
            <w:r w:rsidR="00F577D2" w:rsidRPr="00E14623">
              <w:rPr>
                <w:b w:val="0"/>
                <w:color w:val="auto"/>
                <w:sz w:val="22"/>
              </w:rPr>
              <w:t>.</w:t>
            </w:r>
            <w:r>
              <w:rPr>
                <w:b w:val="0"/>
                <w:color w:val="auto"/>
                <w:sz w:val="22"/>
              </w:rPr>
              <w:t xml:space="preserve"> Copies have also been made available in Members resource rooms.</w:t>
            </w:r>
          </w:p>
          <w:p w14:paraId="7D6CC5FD" w14:textId="77777777" w:rsidR="00F577D2" w:rsidRPr="00E14623" w:rsidRDefault="00F577D2" w:rsidP="00F577D2">
            <w:pPr>
              <w:spacing w:line="239" w:lineRule="auto"/>
              <w:ind w:left="103" w:right="126" w:firstLine="0"/>
              <w:rPr>
                <w:b w:val="0"/>
                <w:color w:val="auto"/>
                <w:sz w:val="22"/>
              </w:rPr>
            </w:pPr>
          </w:p>
          <w:p w14:paraId="7D6CC5FE" w14:textId="77777777" w:rsidR="00F577D2" w:rsidRPr="00E14623" w:rsidRDefault="00F577D2" w:rsidP="00F577D2">
            <w:pPr>
              <w:spacing w:line="239" w:lineRule="auto"/>
              <w:ind w:left="103" w:right="126" w:firstLine="0"/>
              <w:rPr>
                <w:b w:val="0"/>
                <w:color w:val="FF0000"/>
                <w:sz w:val="22"/>
              </w:rPr>
            </w:pPr>
            <w:r w:rsidRPr="00E14623">
              <w:rPr>
                <w:b w:val="0"/>
                <w:color w:val="auto"/>
                <w:sz w:val="22"/>
              </w:rPr>
              <w:t>Other centre masterplans have not yet been prepared.</w:t>
            </w:r>
          </w:p>
        </w:tc>
      </w:tr>
      <w:tr w:rsidR="0018734E" w14:paraId="7D6CC60A" w14:textId="77777777" w:rsidTr="00F577D2">
        <w:trPr>
          <w:trHeight w:val="1956"/>
        </w:trPr>
        <w:tc>
          <w:tcPr>
            <w:tcW w:w="1125" w:type="dxa"/>
            <w:tcBorders>
              <w:top w:val="single" w:sz="4" w:space="0" w:color="000000"/>
              <w:left w:val="single" w:sz="4" w:space="0" w:color="000000"/>
              <w:bottom w:val="single" w:sz="4" w:space="0" w:color="000000"/>
              <w:right w:val="single" w:sz="4" w:space="0" w:color="000000"/>
            </w:tcBorders>
          </w:tcPr>
          <w:p w14:paraId="7D6CC600" w14:textId="77777777" w:rsidR="00F577D2" w:rsidRDefault="00F577D2" w:rsidP="00F577D2">
            <w:pPr>
              <w:ind w:left="102" w:firstLine="0"/>
              <w:rPr>
                <w:b w:val="0"/>
                <w:sz w:val="22"/>
              </w:rPr>
            </w:pPr>
            <w:r>
              <w:rPr>
                <w:b w:val="0"/>
                <w:sz w:val="22"/>
              </w:rPr>
              <w:t>14/11/19</w:t>
            </w:r>
          </w:p>
          <w:p w14:paraId="7D6CC601" w14:textId="77777777" w:rsidR="00F577D2" w:rsidRDefault="00F577D2" w:rsidP="00F577D2">
            <w:pPr>
              <w:ind w:left="102" w:firstLine="0"/>
              <w:rPr>
                <w:b w:val="0"/>
                <w:sz w:val="22"/>
              </w:rPr>
            </w:pPr>
            <w:r>
              <w:rPr>
                <w:b w:val="0"/>
                <w:sz w:val="22"/>
              </w:rPr>
              <w:t>Min 25.1</w:t>
            </w:r>
          </w:p>
        </w:tc>
        <w:tc>
          <w:tcPr>
            <w:tcW w:w="3154" w:type="dxa"/>
            <w:tcBorders>
              <w:top w:val="single" w:sz="4" w:space="0" w:color="000000"/>
              <w:left w:val="single" w:sz="4" w:space="0" w:color="000000"/>
              <w:bottom w:val="single" w:sz="4" w:space="0" w:color="000000"/>
              <w:right w:val="single" w:sz="4" w:space="0" w:color="000000"/>
            </w:tcBorders>
          </w:tcPr>
          <w:p w14:paraId="7D6CC602" w14:textId="77777777" w:rsidR="00F577D2" w:rsidRDefault="00F577D2" w:rsidP="00F577D2">
            <w:pPr>
              <w:spacing w:after="41" w:line="238" w:lineRule="auto"/>
              <w:ind w:left="103" w:firstLine="0"/>
              <w:rPr>
                <w:b w:val="0"/>
                <w:sz w:val="22"/>
              </w:rPr>
            </w:pPr>
            <w:r>
              <w:rPr>
                <w:b w:val="0"/>
                <w:sz w:val="22"/>
              </w:rPr>
              <w:t>The Council considers how best to engage with the Leisure Trust on the Campus project in the future</w:t>
            </w:r>
          </w:p>
        </w:tc>
        <w:tc>
          <w:tcPr>
            <w:tcW w:w="1709" w:type="dxa"/>
            <w:tcBorders>
              <w:top w:val="single" w:sz="4" w:space="0" w:color="000000"/>
              <w:left w:val="single" w:sz="4" w:space="0" w:color="000000"/>
              <w:bottom w:val="single" w:sz="4" w:space="0" w:color="000000"/>
              <w:right w:val="single" w:sz="4" w:space="0" w:color="000000"/>
            </w:tcBorders>
          </w:tcPr>
          <w:p w14:paraId="7D6CC603" w14:textId="77777777" w:rsidR="00F577D2" w:rsidRDefault="00F577D2" w:rsidP="00F577D2">
            <w:pPr>
              <w:ind w:left="103" w:firstLine="0"/>
              <w:rPr>
                <w:b w:val="0"/>
                <w:sz w:val="22"/>
              </w:rPr>
            </w:pPr>
            <w:r>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14:paraId="7D6CC604" w14:textId="77777777" w:rsidR="00F577D2" w:rsidRPr="00ED37EF" w:rsidRDefault="00F577D2">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14:paraId="7D6CC605" w14:textId="77777777" w:rsidR="00F577D2" w:rsidRDefault="00F577D2">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06" w14:textId="59A6DD72" w:rsidR="00F577D2" w:rsidRDefault="0018446D">
            <w:pPr>
              <w:ind w:left="0" w:firstLine="0"/>
              <w:rPr>
                <w:b w:val="0"/>
                <w:sz w:val="22"/>
              </w:rPr>
            </w:pPr>
            <w:r>
              <w:rPr>
                <w:b w:val="0"/>
                <w:sz w:val="22"/>
              </w:rPr>
              <w:t>Yes</w:t>
            </w:r>
          </w:p>
        </w:tc>
        <w:tc>
          <w:tcPr>
            <w:tcW w:w="1573" w:type="dxa"/>
            <w:tcBorders>
              <w:top w:val="single" w:sz="4" w:space="0" w:color="000000"/>
              <w:left w:val="single" w:sz="4" w:space="0" w:color="000000"/>
              <w:bottom w:val="single" w:sz="4" w:space="0" w:color="000000"/>
              <w:right w:val="single" w:sz="4" w:space="0" w:color="000000"/>
            </w:tcBorders>
          </w:tcPr>
          <w:p w14:paraId="7D6CC607" w14:textId="718A4B48" w:rsidR="00F577D2" w:rsidRDefault="0018446D">
            <w:pPr>
              <w:ind w:left="1" w:firstLine="0"/>
              <w:rPr>
                <w:b w:val="0"/>
                <w:sz w:val="22"/>
              </w:rPr>
            </w:pPr>
            <w:r>
              <w:rPr>
                <w:b w:val="0"/>
                <w:sz w:val="22"/>
              </w:rPr>
              <w:t>Yes</w:t>
            </w:r>
          </w:p>
        </w:tc>
        <w:tc>
          <w:tcPr>
            <w:tcW w:w="3517" w:type="dxa"/>
            <w:tcBorders>
              <w:top w:val="single" w:sz="4" w:space="0" w:color="000000"/>
              <w:left w:val="single" w:sz="4" w:space="0" w:color="000000"/>
              <w:bottom w:val="single" w:sz="4" w:space="0" w:color="000000"/>
              <w:right w:val="single" w:sz="4" w:space="0" w:color="000000"/>
            </w:tcBorders>
          </w:tcPr>
          <w:p w14:paraId="7D6CC608" w14:textId="77777777" w:rsidR="00F577D2" w:rsidRDefault="00F577D2" w:rsidP="00F577D2">
            <w:pPr>
              <w:spacing w:line="239" w:lineRule="auto"/>
              <w:ind w:left="103" w:right="126" w:firstLine="0"/>
              <w:rPr>
                <w:b w:val="0"/>
                <w:sz w:val="22"/>
              </w:rPr>
            </w:pPr>
            <w:r>
              <w:rPr>
                <w:b w:val="0"/>
                <w:sz w:val="22"/>
              </w:rPr>
              <w:t>A meeting will be arranged with the Trust to provide them with an update on the project in the New Year.</w:t>
            </w:r>
          </w:p>
          <w:p w14:paraId="7D6CC609" w14:textId="77777777" w:rsidR="00F577D2" w:rsidRDefault="00F577D2" w:rsidP="00F577D2">
            <w:pPr>
              <w:spacing w:line="239" w:lineRule="auto"/>
              <w:ind w:right="126"/>
              <w:rPr>
                <w:b w:val="0"/>
                <w:sz w:val="22"/>
              </w:rPr>
            </w:pPr>
          </w:p>
        </w:tc>
      </w:tr>
      <w:tr w:rsidR="0018734E" w14:paraId="7D6CC614" w14:textId="77777777" w:rsidTr="00F577D2">
        <w:trPr>
          <w:trHeight w:val="1956"/>
        </w:trPr>
        <w:tc>
          <w:tcPr>
            <w:tcW w:w="1125" w:type="dxa"/>
            <w:tcBorders>
              <w:top w:val="single" w:sz="4" w:space="0" w:color="000000"/>
              <w:left w:val="single" w:sz="4" w:space="0" w:color="000000"/>
              <w:bottom w:val="single" w:sz="4" w:space="0" w:color="000000"/>
              <w:right w:val="single" w:sz="4" w:space="0" w:color="000000"/>
            </w:tcBorders>
          </w:tcPr>
          <w:p w14:paraId="7D6CC60B" w14:textId="77777777" w:rsidR="00F577D2" w:rsidRDefault="00F577D2" w:rsidP="00F577D2">
            <w:pPr>
              <w:ind w:left="102" w:firstLine="0"/>
              <w:rPr>
                <w:b w:val="0"/>
                <w:sz w:val="22"/>
              </w:rPr>
            </w:pPr>
            <w:r>
              <w:rPr>
                <w:b w:val="0"/>
                <w:sz w:val="22"/>
              </w:rPr>
              <w:lastRenderedPageBreak/>
              <w:t>14/11/19</w:t>
            </w:r>
          </w:p>
          <w:p w14:paraId="7D6CC60C" w14:textId="77777777" w:rsidR="00F577D2" w:rsidRDefault="00F577D2" w:rsidP="00F577D2">
            <w:pPr>
              <w:ind w:left="102" w:firstLine="0"/>
              <w:rPr>
                <w:b w:val="0"/>
                <w:sz w:val="22"/>
              </w:rPr>
            </w:pPr>
            <w:r>
              <w:rPr>
                <w:b w:val="0"/>
                <w:sz w:val="22"/>
              </w:rPr>
              <w:t>Min 25.2</w:t>
            </w:r>
          </w:p>
        </w:tc>
        <w:tc>
          <w:tcPr>
            <w:tcW w:w="3154" w:type="dxa"/>
            <w:tcBorders>
              <w:top w:val="single" w:sz="4" w:space="0" w:color="000000"/>
              <w:left w:val="single" w:sz="4" w:space="0" w:color="000000"/>
              <w:bottom w:val="single" w:sz="4" w:space="0" w:color="000000"/>
              <w:right w:val="single" w:sz="4" w:space="0" w:color="000000"/>
            </w:tcBorders>
          </w:tcPr>
          <w:p w14:paraId="7D6CC60D" w14:textId="77777777" w:rsidR="00F577D2" w:rsidRDefault="00F577D2" w:rsidP="00F577D2">
            <w:pPr>
              <w:spacing w:after="41" w:line="238" w:lineRule="auto"/>
              <w:ind w:left="103" w:firstLine="0"/>
              <w:rPr>
                <w:b w:val="0"/>
                <w:sz w:val="22"/>
              </w:rPr>
            </w:pPr>
            <w:r>
              <w:rPr>
                <w:b w:val="0"/>
                <w:sz w:val="22"/>
              </w:rPr>
              <w:t>The Scrutiny Committee considers the future options for the management of leisure facilities in the future</w:t>
            </w:r>
          </w:p>
        </w:tc>
        <w:tc>
          <w:tcPr>
            <w:tcW w:w="1709" w:type="dxa"/>
            <w:tcBorders>
              <w:top w:val="single" w:sz="4" w:space="0" w:color="000000"/>
              <w:left w:val="single" w:sz="4" w:space="0" w:color="000000"/>
              <w:bottom w:val="single" w:sz="4" w:space="0" w:color="000000"/>
              <w:right w:val="single" w:sz="4" w:space="0" w:color="000000"/>
            </w:tcBorders>
          </w:tcPr>
          <w:p w14:paraId="7D6CC60E" w14:textId="77777777" w:rsidR="00F577D2" w:rsidRDefault="00F577D2" w:rsidP="00F577D2">
            <w:pPr>
              <w:ind w:left="103" w:firstLine="0"/>
              <w:rPr>
                <w:b w:val="0"/>
                <w:sz w:val="22"/>
              </w:rPr>
            </w:pPr>
            <w:r w:rsidRPr="00510D4B">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14:paraId="7D6CC60F" w14:textId="77777777" w:rsidR="00F577D2" w:rsidRPr="00ED37EF" w:rsidRDefault="00F577D2">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14:paraId="7D6CC610" w14:textId="77777777" w:rsidR="00F577D2" w:rsidRDefault="00F577D2">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11" w14:textId="6177066F" w:rsidR="00F577D2" w:rsidRDefault="0018446D">
            <w:pPr>
              <w:ind w:left="0" w:firstLine="0"/>
              <w:rPr>
                <w:b w:val="0"/>
                <w:sz w:val="22"/>
              </w:rPr>
            </w:pPr>
            <w:r>
              <w:rPr>
                <w:b w:val="0"/>
                <w:sz w:val="22"/>
              </w:rPr>
              <w:t>In progress</w:t>
            </w:r>
          </w:p>
        </w:tc>
        <w:tc>
          <w:tcPr>
            <w:tcW w:w="1573" w:type="dxa"/>
            <w:tcBorders>
              <w:top w:val="single" w:sz="4" w:space="0" w:color="000000"/>
              <w:left w:val="single" w:sz="4" w:space="0" w:color="000000"/>
              <w:bottom w:val="single" w:sz="4" w:space="0" w:color="000000"/>
              <w:right w:val="single" w:sz="4" w:space="0" w:color="000000"/>
            </w:tcBorders>
          </w:tcPr>
          <w:p w14:paraId="7D6CC612" w14:textId="77777777" w:rsidR="00F577D2" w:rsidRDefault="00F577D2">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7D6CC613" w14:textId="77777777" w:rsidR="00F577D2" w:rsidRDefault="00F577D2" w:rsidP="00F577D2">
            <w:pPr>
              <w:spacing w:line="239" w:lineRule="auto"/>
              <w:ind w:left="103" w:right="126" w:firstLine="0"/>
              <w:rPr>
                <w:b w:val="0"/>
                <w:sz w:val="22"/>
              </w:rPr>
            </w:pPr>
            <w:r>
              <w:rPr>
                <w:b w:val="0"/>
                <w:sz w:val="22"/>
              </w:rPr>
              <w:t>Once the options appraisal which is currently underway has been completed we can then arrange to discuss this with the Scrutiny Committee. The first workshop to be held by the consultants is to take place in January 2020.</w:t>
            </w:r>
          </w:p>
        </w:tc>
      </w:tr>
      <w:tr w:rsidR="0018734E" w14:paraId="7D6CC61E"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15" w14:textId="77777777" w:rsidR="00F577D2" w:rsidRDefault="00F577D2" w:rsidP="00F577D2">
            <w:pPr>
              <w:ind w:left="102" w:firstLine="0"/>
              <w:rPr>
                <w:b w:val="0"/>
                <w:sz w:val="22"/>
              </w:rPr>
            </w:pPr>
            <w:r>
              <w:rPr>
                <w:b w:val="0"/>
                <w:sz w:val="22"/>
              </w:rPr>
              <w:t>14/11/19</w:t>
            </w:r>
          </w:p>
          <w:p w14:paraId="7D6CC616" w14:textId="77777777" w:rsidR="00F577D2" w:rsidRDefault="00F577D2" w:rsidP="00F577D2">
            <w:pPr>
              <w:ind w:left="102" w:firstLine="0"/>
              <w:rPr>
                <w:b w:val="0"/>
                <w:sz w:val="22"/>
              </w:rPr>
            </w:pPr>
            <w:r>
              <w:rPr>
                <w:b w:val="0"/>
                <w:sz w:val="22"/>
              </w:rPr>
              <w:t>Min 25.7</w:t>
            </w:r>
          </w:p>
        </w:tc>
        <w:tc>
          <w:tcPr>
            <w:tcW w:w="3154" w:type="dxa"/>
            <w:tcBorders>
              <w:top w:val="single" w:sz="4" w:space="0" w:color="000000"/>
              <w:left w:val="single" w:sz="4" w:space="0" w:color="000000"/>
              <w:bottom w:val="single" w:sz="4" w:space="0" w:color="000000"/>
              <w:right w:val="single" w:sz="4" w:space="0" w:color="000000"/>
            </w:tcBorders>
          </w:tcPr>
          <w:p w14:paraId="7D6CC617" w14:textId="77777777" w:rsidR="00F577D2" w:rsidRDefault="00F577D2" w:rsidP="00F577D2">
            <w:pPr>
              <w:spacing w:after="41" w:line="238" w:lineRule="auto"/>
              <w:ind w:left="103" w:firstLine="0"/>
              <w:rPr>
                <w:b w:val="0"/>
                <w:sz w:val="22"/>
              </w:rPr>
            </w:pPr>
            <w:r>
              <w:rPr>
                <w:b w:val="0"/>
                <w:sz w:val="22"/>
              </w:rPr>
              <w:t>Delivery plans for 2019 be amended to include more quantifiable measures of success</w:t>
            </w:r>
          </w:p>
        </w:tc>
        <w:tc>
          <w:tcPr>
            <w:tcW w:w="1709" w:type="dxa"/>
            <w:tcBorders>
              <w:top w:val="single" w:sz="4" w:space="0" w:color="000000"/>
              <w:left w:val="single" w:sz="4" w:space="0" w:color="000000"/>
              <w:bottom w:val="single" w:sz="4" w:space="0" w:color="000000"/>
              <w:right w:val="single" w:sz="4" w:space="0" w:color="000000"/>
            </w:tcBorders>
          </w:tcPr>
          <w:p w14:paraId="7D6CC618" w14:textId="77777777" w:rsidR="00F577D2" w:rsidRPr="004728FB" w:rsidRDefault="00F577D2" w:rsidP="00F577D2">
            <w:pPr>
              <w:ind w:left="103" w:firstLine="0"/>
              <w:rPr>
                <w:sz w:val="22"/>
              </w:rPr>
            </w:pPr>
            <w:r>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14:paraId="7D6CC619" w14:textId="77777777" w:rsidR="00F577D2" w:rsidRPr="00ED37EF" w:rsidRDefault="00F577D2">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14:paraId="7D6CC61A" w14:textId="3C4B056C" w:rsidR="00F577D2" w:rsidRDefault="0018446D">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1B" w14:textId="3F0A1A7C" w:rsidR="00F577D2" w:rsidRDefault="0018446D">
            <w:pPr>
              <w:ind w:left="0" w:firstLine="0"/>
              <w:rPr>
                <w:b w:val="0"/>
                <w:sz w:val="22"/>
              </w:rPr>
            </w:pPr>
            <w:r>
              <w:rPr>
                <w:b w:val="0"/>
                <w:sz w:val="22"/>
              </w:rPr>
              <w:t>In progress</w:t>
            </w:r>
          </w:p>
        </w:tc>
        <w:tc>
          <w:tcPr>
            <w:tcW w:w="1573" w:type="dxa"/>
            <w:tcBorders>
              <w:top w:val="single" w:sz="4" w:space="0" w:color="000000"/>
              <w:left w:val="single" w:sz="4" w:space="0" w:color="000000"/>
              <w:bottom w:val="single" w:sz="4" w:space="0" w:color="000000"/>
              <w:right w:val="single" w:sz="4" w:space="0" w:color="000000"/>
            </w:tcBorders>
          </w:tcPr>
          <w:p w14:paraId="7D6CC61C" w14:textId="79985B70" w:rsidR="00F577D2" w:rsidRDefault="0018446D">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7D6CC61D" w14:textId="77777777" w:rsidR="00F577D2" w:rsidRDefault="00F577D2" w:rsidP="00F577D2">
            <w:pPr>
              <w:spacing w:line="239" w:lineRule="auto"/>
              <w:ind w:left="103" w:right="126" w:firstLine="0"/>
              <w:rPr>
                <w:b w:val="0"/>
                <w:sz w:val="22"/>
              </w:rPr>
            </w:pPr>
            <w:r>
              <w:rPr>
                <w:b w:val="0"/>
                <w:sz w:val="22"/>
              </w:rPr>
              <w:t xml:space="preserve">Are there copies of delivery plans for me to be able to amend? We can add more performance indicators to measure success. </w:t>
            </w:r>
          </w:p>
        </w:tc>
      </w:tr>
      <w:tr w:rsidR="0018734E" w14:paraId="7D6CC628"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1F" w14:textId="77777777" w:rsidR="00F577D2" w:rsidRDefault="00F577D2" w:rsidP="00F577D2">
            <w:pPr>
              <w:ind w:left="102" w:firstLine="0"/>
              <w:rPr>
                <w:b w:val="0"/>
                <w:sz w:val="22"/>
              </w:rPr>
            </w:pPr>
            <w:r>
              <w:rPr>
                <w:b w:val="0"/>
                <w:sz w:val="22"/>
              </w:rPr>
              <w:t>14/11/19</w:t>
            </w:r>
          </w:p>
          <w:p w14:paraId="7D6CC620" w14:textId="77777777" w:rsidR="00F577D2" w:rsidRDefault="00F577D2" w:rsidP="00F577D2">
            <w:pPr>
              <w:ind w:left="102" w:firstLine="0"/>
              <w:rPr>
                <w:b w:val="0"/>
                <w:sz w:val="22"/>
              </w:rPr>
            </w:pPr>
            <w:r>
              <w:rPr>
                <w:b w:val="0"/>
                <w:sz w:val="22"/>
              </w:rPr>
              <w:t>Min 25.8</w:t>
            </w:r>
          </w:p>
        </w:tc>
        <w:tc>
          <w:tcPr>
            <w:tcW w:w="3154" w:type="dxa"/>
            <w:tcBorders>
              <w:top w:val="single" w:sz="4" w:space="0" w:color="000000"/>
              <w:left w:val="single" w:sz="4" w:space="0" w:color="000000"/>
              <w:bottom w:val="single" w:sz="4" w:space="0" w:color="000000"/>
              <w:right w:val="single" w:sz="4" w:space="0" w:color="000000"/>
            </w:tcBorders>
          </w:tcPr>
          <w:p w14:paraId="7D6CC621" w14:textId="77777777" w:rsidR="00F577D2" w:rsidRDefault="00F577D2" w:rsidP="00F577D2">
            <w:pPr>
              <w:spacing w:after="41" w:line="238" w:lineRule="auto"/>
              <w:ind w:left="103" w:firstLine="0"/>
              <w:rPr>
                <w:b w:val="0"/>
                <w:sz w:val="22"/>
              </w:rPr>
            </w:pPr>
            <w:r>
              <w:rPr>
                <w:b w:val="0"/>
                <w:sz w:val="22"/>
              </w:rPr>
              <w:t xml:space="preserve">The Council considers </w:t>
            </w:r>
            <w:r w:rsidRPr="004728FB">
              <w:rPr>
                <w:b w:val="0"/>
                <w:sz w:val="22"/>
              </w:rPr>
              <w:t>developing a Leisure and Public Health Strategy to take a more holistic, strategic and integrated approach with partners to include mental health, prevention and youth engagement.</w:t>
            </w:r>
          </w:p>
        </w:tc>
        <w:tc>
          <w:tcPr>
            <w:tcW w:w="1709" w:type="dxa"/>
            <w:tcBorders>
              <w:top w:val="single" w:sz="4" w:space="0" w:color="000000"/>
              <w:left w:val="single" w:sz="4" w:space="0" w:color="000000"/>
              <w:bottom w:val="single" w:sz="4" w:space="0" w:color="000000"/>
              <w:right w:val="single" w:sz="4" w:space="0" w:color="000000"/>
            </w:tcBorders>
          </w:tcPr>
          <w:p w14:paraId="7D6CC622" w14:textId="77777777" w:rsidR="00F577D2" w:rsidRDefault="00F577D2" w:rsidP="00F577D2">
            <w:pPr>
              <w:ind w:left="103" w:firstLine="0"/>
              <w:rPr>
                <w:b w:val="0"/>
                <w:sz w:val="22"/>
              </w:rPr>
            </w:pPr>
            <w:r w:rsidRPr="004728FB">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14:paraId="7D6CC623" w14:textId="77777777" w:rsidR="00F577D2" w:rsidRPr="00ED37EF" w:rsidRDefault="00F577D2">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14:paraId="7D6CC624" w14:textId="77777777" w:rsidR="00F577D2" w:rsidRDefault="00F577D2">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25" w14:textId="7FFFB341" w:rsidR="00F577D2" w:rsidRDefault="0018446D">
            <w:pPr>
              <w:ind w:left="0" w:firstLine="0"/>
              <w:rPr>
                <w:b w:val="0"/>
                <w:sz w:val="22"/>
              </w:rPr>
            </w:pPr>
            <w:r>
              <w:rPr>
                <w:b w:val="0"/>
                <w:sz w:val="22"/>
              </w:rPr>
              <w:t>Working with partners</w:t>
            </w:r>
          </w:p>
        </w:tc>
        <w:tc>
          <w:tcPr>
            <w:tcW w:w="1573" w:type="dxa"/>
            <w:tcBorders>
              <w:top w:val="single" w:sz="4" w:space="0" w:color="000000"/>
              <w:left w:val="single" w:sz="4" w:space="0" w:color="000000"/>
              <w:bottom w:val="single" w:sz="4" w:space="0" w:color="000000"/>
              <w:right w:val="single" w:sz="4" w:space="0" w:color="000000"/>
            </w:tcBorders>
          </w:tcPr>
          <w:p w14:paraId="7D6CC626" w14:textId="251426EF" w:rsidR="00F577D2" w:rsidRDefault="0018446D">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7D6CC627" w14:textId="77777777" w:rsidR="00F577D2" w:rsidRDefault="00F577D2" w:rsidP="00F577D2">
            <w:pPr>
              <w:spacing w:line="239" w:lineRule="auto"/>
              <w:ind w:left="103" w:right="126" w:firstLine="0"/>
              <w:rPr>
                <w:b w:val="0"/>
                <w:sz w:val="22"/>
              </w:rPr>
            </w:pPr>
            <w:r>
              <w:rPr>
                <w:b w:val="0"/>
                <w:sz w:val="22"/>
              </w:rPr>
              <w:t>Neil will speak to Howard &amp; Jennifer about this.</w:t>
            </w:r>
          </w:p>
        </w:tc>
      </w:tr>
      <w:tr w:rsidR="0018734E" w14:paraId="7D6CC633"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29" w14:textId="77777777" w:rsidR="00F577D2" w:rsidRDefault="00F577D2" w:rsidP="00F577D2">
            <w:pPr>
              <w:ind w:left="102" w:firstLine="0"/>
              <w:rPr>
                <w:b w:val="0"/>
                <w:sz w:val="22"/>
              </w:rPr>
            </w:pPr>
            <w:r>
              <w:rPr>
                <w:b w:val="0"/>
                <w:sz w:val="22"/>
              </w:rPr>
              <w:t>14/11/19</w:t>
            </w:r>
          </w:p>
          <w:p w14:paraId="7D6CC62A" w14:textId="77777777" w:rsidR="00F577D2" w:rsidRDefault="00F577D2" w:rsidP="00F577D2">
            <w:pPr>
              <w:ind w:left="102" w:firstLine="0"/>
              <w:rPr>
                <w:b w:val="0"/>
                <w:sz w:val="22"/>
              </w:rPr>
            </w:pPr>
            <w:r>
              <w:rPr>
                <w:b w:val="0"/>
                <w:sz w:val="22"/>
              </w:rPr>
              <w:t>Min 26.2</w:t>
            </w:r>
          </w:p>
        </w:tc>
        <w:tc>
          <w:tcPr>
            <w:tcW w:w="3154" w:type="dxa"/>
            <w:tcBorders>
              <w:top w:val="single" w:sz="4" w:space="0" w:color="000000"/>
              <w:left w:val="single" w:sz="4" w:space="0" w:color="000000"/>
              <w:bottom w:val="single" w:sz="4" w:space="0" w:color="000000"/>
              <w:right w:val="single" w:sz="4" w:space="0" w:color="000000"/>
            </w:tcBorders>
          </w:tcPr>
          <w:p w14:paraId="7D6CC62B" w14:textId="77777777" w:rsidR="00F577D2" w:rsidRPr="004728FB" w:rsidRDefault="00F577D2" w:rsidP="00F577D2">
            <w:pPr>
              <w:ind w:left="0"/>
              <w:rPr>
                <w:rFonts w:eastAsia="Times New Roman" w:cs="Times New Roman"/>
                <w:b w:val="0"/>
                <w:color w:val="auto"/>
                <w:sz w:val="22"/>
              </w:rPr>
            </w:pPr>
            <w:r>
              <w:rPr>
                <w:b w:val="0"/>
                <w:sz w:val="22"/>
              </w:rPr>
              <w:t>The s</w:t>
            </w:r>
            <w:r w:rsidRPr="004728FB">
              <w:rPr>
                <w:b w:val="0"/>
                <w:sz w:val="22"/>
              </w:rPr>
              <w:t xml:space="preserve">ocial value </w:t>
            </w:r>
            <w:r>
              <w:rPr>
                <w:b w:val="0"/>
                <w:sz w:val="22"/>
              </w:rPr>
              <w:t xml:space="preserve">of the project </w:t>
            </w:r>
            <w:r w:rsidRPr="004728FB">
              <w:rPr>
                <w:b w:val="0"/>
                <w:sz w:val="22"/>
              </w:rPr>
              <w:t>be a</w:t>
            </w:r>
            <w:r>
              <w:rPr>
                <w:b w:val="0"/>
                <w:sz w:val="22"/>
              </w:rPr>
              <w:t>ssessed as the project develops.</w:t>
            </w:r>
          </w:p>
          <w:p w14:paraId="7D6CC62C" w14:textId="77777777" w:rsidR="00F577D2" w:rsidRDefault="00F577D2" w:rsidP="00F577D2">
            <w:pPr>
              <w:spacing w:after="41" w:line="238" w:lineRule="auto"/>
              <w:ind w:left="103" w:firstLine="0"/>
              <w:rPr>
                <w:b w:val="0"/>
                <w:sz w:val="22"/>
              </w:rPr>
            </w:pPr>
          </w:p>
        </w:tc>
        <w:tc>
          <w:tcPr>
            <w:tcW w:w="1709" w:type="dxa"/>
            <w:tcBorders>
              <w:top w:val="single" w:sz="4" w:space="0" w:color="000000"/>
              <w:left w:val="single" w:sz="4" w:space="0" w:color="000000"/>
              <w:bottom w:val="single" w:sz="4" w:space="0" w:color="000000"/>
              <w:right w:val="single" w:sz="4" w:space="0" w:color="000000"/>
            </w:tcBorders>
          </w:tcPr>
          <w:p w14:paraId="7D6CC62D" w14:textId="77777777" w:rsidR="00F577D2" w:rsidRDefault="00F577D2" w:rsidP="00F577D2">
            <w:pPr>
              <w:ind w:left="103" w:firstLine="0"/>
              <w:rPr>
                <w:b w:val="0"/>
                <w:sz w:val="22"/>
              </w:rPr>
            </w:pPr>
            <w:r w:rsidRPr="004728FB">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tcPr>
          <w:p w14:paraId="7D6CC62E" w14:textId="77777777" w:rsidR="00F577D2" w:rsidRDefault="00F577D2">
            <w:pPr>
              <w:ind w:left="103" w:right="10" w:firstLine="0"/>
              <w:rPr>
                <w:b w:val="0"/>
                <w:sz w:val="22"/>
              </w:rPr>
            </w:pPr>
            <w:r>
              <w:rPr>
                <w:b w:val="0"/>
                <w:sz w:val="22"/>
              </w:rPr>
              <w:t>Peter McHugh</w:t>
            </w:r>
          </w:p>
        </w:tc>
        <w:tc>
          <w:tcPr>
            <w:tcW w:w="1445" w:type="dxa"/>
            <w:tcBorders>
              <w:top w:val="single" w:sz="4" w:space="0" w:color="000000"/>
              <w:left w:val="single" w:sz="4" w:space="0" w:color="000000"/>
              <w:bottom w:val="single" w:sz="4" w:space="0" w:color="000000"/>
              <w:right w:val="single" w:sz="4" w:space="0" w:color="000000"/>
            </w:tcBorders>
          </w:tcPr>
          <w:p w14:paraId="7D6CC62F" w14:textId="77777777" w:rsidR="00F577D2" w:rsidRDefault="00F577D2">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30" w14:textId="77777777" w:rsidR="00F577D2" w:rsidRDefault="00F577D2">
            <w:pPr>
              <w:ind w:left="0" w:firstLine="0"/>
              <w:rPr>
                <w:b w:val="0"/>
                <w:sz w:val="22"/>
              </w:rPr>
            </w:pPr>
          </w:p>
        </w:tc>
        <w:tc>
          <w:tcPr>
            <w:tcW w:w="1573" w:type="dxa"/>
            <w:tcBorders>
              <w:top w:val="single" w:sz="4" w:space="0" w:color="000000"/>
              <w:left w:val="single" w:sz="4" w:space="0" w:color="000000"/>
              <w:bottom w:val="single" w:sz="4" w:space="0" w:color="000000"/>
              <w:right w:val="single" w:sz="4" w:space="0" w:color="000000"/>
            </w:tcBorders>
          </w:tcPr>
          <w:p w14:paraId="7D6CC631" w14:textId="77777777" w:rsidR="00F577D2" w:rsidRDefault="00F577D2">
            <w:pPr>
              <w:ind w:left="1" w:firstLine="0"/>
              <w:rPr>
                <w:b w:val="0"/>
                <w:sz w:val="22"/>
              </w:rPr>
            </w:pPr>
          </w:p>
        </w:tc>
        <w:tc>
          <w:tcPr>
            <w:tcW w:w="3517" w:type="dxa"/>
            <w:tcBorders>
              <w:top w:val="single" w:sz="4" w:space="0" w:color="000000"/>
              <w:left w:val="single" w:sz="4" w:space="0" w:color="000000"/>
              <w:bottom w:val="single" w:sz="4" w:space="0" w:color="000000"/>
              <w:right w:val="single" w:sz="4" w:space="0" w:color="000000"/>
            </w:tcBorders>
          </w:tcPr>
          <w:p w14:paraId="7D6CC632" w14:textId="77777777" w:rsidR="00F577D2" w:rsidRDefault="00F577D2" w:rsidP="00F577D2">
            <w:pPr>
              <w:spacing w:line="239" w:lineRule="auto"/>
              <w:ind w:left="103" w:right="126" w:firstLine="0"/>
              <w:rPr>
                <w:b w:val="0"/>
                <w:sz w:val="22"/>
              </w:rPr>
            </w:pPr>
            <w:r>
              <w:rPr>
                <w:b w:val="0"/>
                <w:sz w:val="22"/>
              </w:rPr>
              <w:t>Social value is an essential part of this project with the hall being brought back into use for the use of the community. Meeting rooms, events and weddings shall be provided at the Hall and local labour and local supply chains shall form a component part of the procurement works.</w:t>
            </w:r>
          </w:p>
        </w:tc>
      </w:tr>
      <w:tr w:rsidR="0018734E" w14:paraId="7D6CC63D"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34" w14:textId="77777777" w:rsidR="00F577D2" w:rsidRDefault="00F577D2" w:rsidP="00F577D2">
            <w:pPr>
              <w:ind w:left="102" w:firstLine="0"/>
              <w:rPr>
                <w:b w:val="0"/>
                <w:sz w:val="22"/>
              </w:rPr>
            </w:pPr>
            <w:r>
              <w:rPr>
                <w:b w:val="0"/>
                <w:sz w:val="22"/>
              </w:rPr>
              <w:t>14/11/19</w:t>
            </w:r>
          </w:p>
          <w:p w14:paraId="7D6CC635" w14:textId="77777777" w:rsidR="00F577D2" w:rsidRDefault="00F577D2" w:rsidP="00F577D2">
            <w:pPr>
              <w:ind w:left="102" w:firstLine="0"/>
              <w:rPr>
                <w:b w:val="0"/>
                <w:sz w:val="22"/>
              </w:rPr>
            </w:pPr>
            <w:r>
              <w:rPr>
                <w:b w:val="0"/>
                <w:sz w:val="22"/>
              </w:rPr>
              <w:t>Min 26.3</w:t>
            </w:r>
          </w:p>
        </w:tc>
        <w:tc>
          <w:tcPr>
            <w:tcW w:w="3154" w:type="dxa"/>
            <w:tcBorders>
              <w:top w:val="single" w:sz="4" w:space="0" w:color="000000"/>
              <w:left w:val="single" w:sz="4" w:space="0" w:color="000000"/>
              <w:bottom w:val="single" w:sz="4" w:space="0" w:color="000000"/>
              <w:right w:val="single" w:sz="4" w:space="0" w:color="000000"/>
            </w:tcBorders>
          </w:tcPr>
          <w:p w14:paraId="7D6CC636" w14:textId="77777777" w:rsidR="00F577D2" w:rsidRPr="004728FB" w:rsidRDefault="00F577D2" w:rsidP="00F577D2">
            <w:pPr>
              <w:spacing w:after="41" w:line="238" w:lineRule="auto"/>
              <w:ind w:left="103" w:firstLine="0"/>
              <w:rPr>
                <w:b w:val="0"/>
                <w:sz w:val="22"/>
              </w:rPr>
            </w:pPr>
            <w:r>
              <w:rPr>
                <w:b w:val="0"/>
                <w:sz w:val="22"/>
              </w:rPr>
              <w:t xml:space="preserve">The Cabinet Member and members of the </w:t>
            </w:r>
            <w:r w:rsidRPr="004728FB">
              <w:rPr>
                <w:b w:val="0"/>
                <w:sz w:val="22"/>
              </w:rPr>
              <w:t>Leyland My Neighbourhood Forum</w:t>
            </w:r>
            <w:r>
              <w:rPr>
                <w:b w:val="0"/>
                <w:sz w:val="22"/>
              </w:rPr>
              <w:t xml:space="preserve"> work together</w:t>
            </w:r>
            <w:r w:rsidRPr="004728FB">
              <w:rPr>
                <w:b w:val="0"/>
                <w:sz w:val="22"/>
              </w:rPr>
              <w:t xml:space="preserve"> on the future of Worden Hall.</w:t>
            </w:r>
          </w:p>
        </w:tc>
        <w:tc>
          <w:tcPr>
            <w:tcW w:w="1709" w:type="dxa"/>
            <w:tcBorders>
              <w:top w:val="single" w:sz="4" w:space="0" w:color="000000"/>
              <w:left w:val="single" w:sz="4" w:space="0" w:color="000000"/>
              <w:bottom w:val="single" w:sz="4" w:space="0" w:color="000000"/>
              <w:right w:val="single" w:sz="4" w:space="0" w:color="000000"/>
            </w:tcBorders>
          </w:tcPr>
          <w:p w14:paraId="7D6CC637" w14:textId="77777777" w:rsidR="00F577D2" w:rsidRDefault="00F577D2" w:rsidP="00F577D2">
            <w:pPr>
              <w:ind w:left="103" w:firstLine="0"/>
              <w:rPr>
                <w:b w:val="0"/>
                <w:sz w:val="22"/>
              </w:rPr>
            </w:pPr>
            <w:r w:rsidRPr="004728FB">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tcPr>
          <w:p w14:paraId="7D6CC638" w14:textId="77777777" w:rsidR="00F577D2" w:rsidRDefault="00F577D2">
            <w:pPr>
              <w:ind w:left="103" w:right="10" w:firstLine="0"/>
              <w:rPr>
                <w:b w:val="0"/>
                <w:sz w:val="22"/>
              </w:rPr>
            </w:pPr>
            <w:r>
              <w:rPr>
                <w:b w:val="0"/>
                <w:sz w:val="22"/>
              </w:rPr>
              <w:t>Peter McHugh</w:t>
            </w:r>
          </w:p>
        </w:tc>
        <w:tc>
          <w:tcPr>
            <w:tcW w:w="1445" w:type="dxa"/>
            <w:tcBorders>
              <w:top w:val="single" w:sz="4" w:space="0" w:color="000000"/>
              <w:left w:val="single" w:sz="4" w:space="0" w:color="000000"/>
              <w:bottom w:val="single" w:sz="4" w:space="0" w:color="000000"/>
              <w:right w:val="single" w:sz="4" w:space="0" w:color="000000"/>
            </w:tcBorders>
          </w:tcPr>
          <w:p w14:paraId="7D6CC639" w14:textId="77777777" w:rsidR="00F577D2" w:rsidRDefault="00F577D2">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3A" w14:textId="77777777" w:rsidR="00F577D2" w:rsidRDefault="00F577D2">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14:paraId="7D6CC63B" w14:textId="77777777" w:rsidR="00F577D2" w:rsidRDefault="00F577D2">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7D6CC63C" w14:textId="77777777" w:rsidR="00F577D2" w:rsidRDefault="00F577D2" w:rsidP="00F577D2">
            <w:pPr>
              <w:spacing w:line="239" w:lineRule="auto"/>
              <w:ind w:left="103" w:right="126" w:firstLine="0"/>
              <w:rPr>
                <w:b w:val="0"/>
                <w:sz w:val="22"/>
              </w:rPr>
            </w:pPr>
            <w:r>
              <w:rPr>
                <w:b w:val="0"/>
                <w:sz w:val="22"/>
              </w:rPr>
              <w:t xml:space="preserve">A steering group comprising the stakeholders mentioned in the recommendations shall be developed once planning consent has been given in order to oversee the works and shape </w:t>
            </w:r>
            <w:r>
              <w:rPr>
                <w:b w:val="0"/>
                <w:sz w:val="22"/>
              </w:rPr>
              <w:lastRenderedPageBreak/>
              <w:t>the strategy for the Hall post completion of works.</w:t>
            </w:r>
          </w:p>
        </w:tc>
      </w:tr>
      <w:tr w:rsidR="0018734E" w14:paraId="7D6CC647"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3E" w14:textId="77777777" w:rsidR="00F577D2" w:rsidRDefault="00F577D2" w:rsidP="00F577D2">
            <w:pPr>
              <w:ind w:left="102" w:firstLine="0"/>
              <w:rPr>
                <w:b w:val="0"/>
                <w:sz w:val="22"/>
              </w:rPr>
            </w:pPr>
            <w:r>
              <w:rPr>
                <w:b w:val="0"/>
                <w:sz w:val="22"/>
              </w:rPr>
              <w:lastRenderedPageBreak/>
              <w:t>13/02/20</w:t>
            </w:r>
          </w:p>
          <w:p w14:paraId="7D6CC63F" w14:textId="77777777" w:rsidR="00F577D2" w:rsidRDefault="00F577D2" w:rsidP="00F577D2">
            <w:pPr>
              <w:ind w:left="102" w:firstLine="0"/>
              <w:rPr>
                <w:b w:val="0"/>
                <w:sz w:val="22"/>
              </w:rPr>
            </w:pPr>
            <w:r>
              <w:rPr>
                <w:b w:val="0"/>
                <w:sz w:val="22"/>
              </w:rPr>
              <w:t>Min 43.1</w:t>
            </w:r>
          </w:p>
        </w:tc>
        <w:tc>
          <w:tcPr>
            <w:tcW w:w="3154" w:type="dxa"/>
            <w:tcBorders>
              <w:top w:val="single" w:sz="4" w:space="0" w:color="000000"/>
              <w:left w:val="single" w:sz="4" w:space="0" w:color="000000"/>
              <w:bottom w:val="single" w:sz="4" w:space="0" w:color="000000"/>
              <w:right w:val="single" w:sz="4" w:space="0" w:color="000000"/>
            </w:tcBorders>
          </w:tcPr>
          <w:p w14:paraId="7D6CC640" w14:textId="77777777" w:rsidR="00F577D2" w:rsidRPr="00F23A86" w:rsidRDefault="00F577D2" w:rsidP="00F577D2">
            <w:pPr>
              <w:spacing w:after="41" w:line="238" w:lineRule="auto"/>
              <w:ind w:left="103" w:firstLine="0"/>
              <w:rPr>
                <w:b w:val="0"/>
                <w:sz w:val="22"/>
              </w:rPr>
            </w:pPr>
            <w:r>
              <w:rPr>
                <w:b w:val="0"/>
                <w:sz w:val="22"/>
              </w:rPr>
              <w:t>T</w:t>
            </w:r>
            <w:r w:rsidRPr="00F23A86">
              <w:rPr>
                <w:b w:val="0"/>
                <w:sz w:val="22"/>
              </w:rPr>
              <w:t>he Scrutiny Committee encourages the council to work towards being a Living Wage employer with its contractors.</w:t>
            </w:r>
          </w:p>
        </w:tc>
        <w:tc>
          <w:tcPr>
            <w:tcW w:w="1709" w:type="dxa"/>
            <w:tcBorders>
              <w:top w:val="single" w:sz="4" w:space="0" w:color="000000"/>
              <w:left w:val="single" w:sz="4" w:space="0" w:color="000000"/>
              <w:bottom w:val="single" w:sz="4" w:space="0" w:color="000000"/>
              <w:right w:val="single" w:sz="4" w:space="0" w:color="000000"/>
            </w:tcBorders>
          </w:tcPr>
          <w:p w14:paraId="7D6CC641" w14:textId="77777777" w:rsidR="00F577D2" w:rsidRPr="004728FB" w:rsidRDefault="00F577D2" w:rsidP="00F577D2">
            <w:pPr>
              <w:ind w:left="103" w:firstLine="0"/>
              <w:rPr>
                <w:b w:val="0"/>
                <w:sz w:val="22"/>
              </w:rPr>
            </w:pPr>
            <w:r>
              <w:rPr>
                <w:b w:val="0"/>
                <w:sz w:val="22"/>
              </w:rPr>
              <w:t>Leader</w:t>
            </w:r>
          </w:p>
        </w:tc>
        <w:tc>
          <w:tcPr>
            <w:tcW w:w="1656" w:type="dxa"/>
            <w:tcBorders>
              <w:top w:val="single" w:sz="4" w:space="0" w:color="000000"/>
              <w:left w:val="single" w:sz="4" w:space="0" w:color="000000"/>
              <w:bottom w:val="single" w:sz="4" w:space="0" w:color="000000"/>
              <w:right w:val="single" w:sz="4" w:space="0" w:color="000000"/>
            </w:tcBorders>
          </w:tcPr>
          <w:p w14:paraId="7D6CC642" w14:textId="77777777" w:rsidR="00F577D2" w:rsidRDefault="00F577D2">
            <w:pPr>
              <w:ind w:left="103" w:right="10" w:firstLine="0"/>
              <w:rPr>
                <w:b w:val="0"/>
                <w:sz w:val="22"/>
              </w:rPr>
            </w:pPr>
            <w:r>
              <w:rPr>
                <w:b w:val="0"/>
                <w:sz w:val="22"/>
              </w:rPr>
              <w:t>Gail Collins</w:t>
            </w:r>
          </w:p>
        </w:tc>
        <w:tc>
          <w:tcPr>
            <w:tcW w:w="1445" w:type="dxa"/>
            <w:tcBorders>
              <w:top w:val="single" w:sz="4" w:space="0" w:color="000000"/>
              <w:left w:val="single" w:sz="4" w:space="0" w:color="000000"/>
              <w:bottom w:val="single" w:sz="4" w:space="0" w:color="000000"/>
              <w:right w:val="single" w:sz="4" w:space="0" w:color="000000"/>
            </w:tcBorders>
          </w:tcPr>
          <w:p w14:paraId="7D6CC643" w14:textId="77777777" w:rsidR="00F577D2" w:rsidRDefault="00F577D2">
            <w:pPr>
              <w:ind w:left="103" w:firstLine="0"/>
              <w:rPr>
                <w:b w:val="0"/>
                <w:sz w:val="22"/>
              </w:rPr>
            </w:pPr>
          </w:p>
        </w:tc>
        <w:tc>
          <w:tcPr>
            <w:tcW w:w="1842" w:type="dxa"/>
            <w:tcBorders>
              <w:top w:val="single" w:sz="4" w:space="0" w:color="000000"/>
              <w:left w:val="single" w:sz="4" w:space="0" w:color="000000"/>
              <w:bottom w:val="single" w:sz="4" w:space="0" w:color="000000"/>
              <w:right w:val="single" w:sz="4" w:space="0" w:color="000000"/>
            </w:tcBorders>
          </w:tcPr>
          <w:p w14:paraId="7D6CC644" w14:textId="77B081A6" w:rsidR="00F577D2" w:rsidRDefault="007A127D">
            <w:pPr>
              <w:ind w:left="0" w:firstLine="0"/>
              <w:rPr>
                <w:b w:val="0"/>
                <w:sz w:val="22"/>
              </w:rPr>
            </w:pPr>
            <w:r>
              <w:rPr>
                <w:b w:val="0"/>
                <w:sz w:val="22"/>
              </w:rPr>
              <w:t>In progress</w:t>
            </w:r>
          </w:p>
        </w:tc>
        <w:tc>
          <w:tcPr>
            <w:tcW w:w="1573" w:type="dxa"/>
            <w:tcBorders>
              <w:top w:val="single" w:sz="4" w:space="0" w:color="000000"/>
              <w:left w:val="single" w:sz="4" w:space="0" w:color="000000"/>
              <w:bottom w:val="single" w:sz="4" w:space="0" w:color="000000"/>
              <w:right w:val="single" w:sz="4" w:space="0" w:color="000000"/>
            </w:tcBorders>
          </w:tcPr>
          <w:p w14:paraId="7D6CC645" w14:textId="77777777" w:rsidR="00F577D2" w:rsidRDefault="00F577D2">
            <w:pPr>
              <w:ind w:left="1" w:firstLine="0"/>
              <w:rPr>
                <w:b w:val="0"/>
                <w:sz w:val="22"/>
              </w:rPr>
            </w:pPr>
          </w:p>
        </w:tc>
        <w:tc>
          <w:tcPr>
            <w:tcW w:w="3517" w:type="dxa"/>
            <w:tcBorders>
              <w:top w:val="single" w:sz="4" w:space="0" w:color="000000"/>
              <w:left w:val="single" w:sz="4" w:space="0" w:color="000000"/>
              <w:bottom w:val="single" w:sz="4" w:space="0" w:color="000000"/>
              <w:right w:val="single" w:sz="4" w:space="0" w:color="000000"/>
            </w:tcBorders>
          </w:tcPr>
          <w:p w14:paraId="7D6CC646" w14:textId="6BDA257F" w:rsidR="00F577D2" w:rsidRDefault="007A127D" w:rsidP="00F577D2">
            <w:pPr>
              <w:spacing w:line="239" w:lineRule="auto"/>
              <w:ind w:left="103" w:right="126" w:firstLine="0"/>
              <w:rPr>
                <w:b w:val="0"/>
                <w:sz w:val="22"/>
              </w:rPr>
            </w:pPr>
            <w:r>
              <w:rPr>
                <w:b w:val="0"/>
                <w:sz w:val="22"/>
              </w:rPr>
              <w:t>This forms part of the Corporate project to become a</w:t>
            </w:r>
            <w:r w:rsidR="002F6EE8">
              <w:rPr>
                <w:b w:val="0"/>
                <w:sz w:val="22"/>
              </w:rPr>
              <w:t xml:space="preserve">n </w:t>
            </w:r>
            <w:proofErr w:type="spellStart"/>
            <w:r w:rsidR="002F6EE8">
              <w:rPr>
                <w:b w:val="0"/>
                <w:sz w:val="22"/>
              </w:rPr>
              <w:t>accrediated</w:t>
            </w:r>
            <w:proofErr w:type="spellEnd"/>
            <w:r>
              <w:rPr>
                <w:b w:val="0"/>
                <w:sz w:val="22"/>
              </w:rPr>
              <w:t xml:space="preserve"> Living </w:t>
            </w:r>
            <w:r w:rsidR="002F6EE8">
              <w:rPr>
                <w:b w:val="0"/>
                <w:sz w:val="22"/>
              </w:rPr>
              <w:t>Wage employer</w:t>
            </w:r>
            <w:r>
              <w:rPr>
                <w:b w:val="0"/>
                <w:sz w:val="22"/>
              </w:rPr>
              <w:t xml:space="preserve">. As detailed within the project scope this </w:t>
            </w:r>
            <w:r w:rsidR="002F6EE8">
              <w:rPr>
                <w:b w:val="0"/>
                <w:sz w:val="22"/>
              </w:rPr>
              <w:t xml:space="preserve">particular recommendation </w:t>
            </w:r>
            <w:r>
              <w:rPr>
                <w:b w:val="0"/>
                <w:sz w:val="22"/>
              </w:rPr>
              <w:t xml:space="preserve">will be picked up as part of a review and changes to Procurement policies. </w:t>
            </w:r>
          </w:p>
        </w:tc>
      </w:tr>
      <w:tr w:rsidR="0018734E" w14:paraId="7D6CC651"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48" w14:textId="77777777" w:rsidR="00F577D2" w:rsidRDefault="00F577D2" w:rsidP="00F577D2">
            <w:pPr>
              <w:ind w:left="102" w:firstLine="0"/>
              <w:rPr>
                <w:b w:val="0"/>
                <w:sz w:val="22"/>
              </w:rPr>
            </w:pPr>
            <w:r>
              <w:rPr>
                <w:b w:val="0"/>
                <w:sz w:val="22"/>
              </w:rPr>
              <w:t>13/02/20</w:t>
            </w:r>
          </w:p>
          <w:p w14:paraId="7D6CC649" w14:textId="77777777" w:rsidR="00F577D2" w:rsidRDefault="00F577D2" w:rsidP="00F577D2">
            <w:pPr>
              <w:ind w:left="102" w:firstLine="0"/>
              <w:rPr>
                <w:b w:val="0"/>
                <w:sz w:val="22"/>
              </w:rPr>
            </w:pPr>
            <w:r>
              <w:rPr>
                <w:b w:val="0"/>
                <w:sz w:val="22"/>
              </w:rPr>
              <w:t>Min 43.3</w:t>
            </w:r>
          </w:p>
        </w:tc>
        <w:tc>
          <w:tcPr>
            <w:tcW w:w="3154" w:type="dxa"/>
            <w:tcBorders>
              <w:top w:val="single" w:sz="4" w:space="0" w:color="000000"/>
              <w:left w:val="single" w:sz="4" w:space="0" w:color="000000"/>
              <w:bottom w:val="single" w:sz="4" w:space="0" w:color="000000"/>
              <w:right w:val="single" w:sz="4" w:space="0" w:color="000000"/>
            </w:tcBorders>
          </w:tcPr>
          <w:p w14:paraId="7D6CC64A" w14:textId="77777777" w:rsidR="00F577D2" w:rsidRPr="00F23A86" w:rsidRDefault="00F577D2" w:rsidP="00F577D2">
            <w:pPr>
              <w:spacing w:after="41" w:line="238" w:lineRule="auto"/>
              <w:ind w:left="103" w:firstLine="0"/>
              <w:rPr>
                <w:b w:val="0"/>
                <w:sz w:val="22"/>
              </w:rPr>
            </w:pPr>
            <w:r w:rsidRPr="00F23A86">
              <w:rPr>
                <w:b w:val="0"/>
                <w:sz w:val="22"/>
              </w:rPr>
              <w:t>The Scrutiny Committee requests a copy of the audit findings from the review of leisure centre costs at the appropriate time.</w:t>
            </w:r>
          </w:p>
        </w:tc>
        <w:tc>
          <w:tcPr>
            <w:tcW w:w="1709" w:type="dxa"/>
            <w:tcBorders>
              <w:top w:val="single" w:sz="4" w:space="0" w:color="000000"/>
              <w:left w:val="single" w:sz="4" w:space="0" w:color="000000"/>
              <w:bottom w:val="single" w:sz="4" w:space="0" w:color="000000"/>
              <w:right w:val="single" w:sz="4" w:space="0" w:color="000000"/>
            </w:tcBorders>
          </w:tcPr>
          <w:p w14:paraId="7D6CC64B" w14:textId="77777777" w:rsidR="00F577D2" w:rsidRPr="004728FB" w:rsidRDefault="00F577D2" w:rsidP="00F577D2">
            <w:pPr>
              <w:ind w:left="103" w:firstLine="0"/>
              <w:rPr>
                <w:b w:val="0"/>
                <w:sz w:val="22"/>
              </w:rPr>
            </w:pPr>
            <w:r>
              <w:rPr>
                <w:b w:val="0"/>
                <w:sz w:val="22"/>
              </w:rPr>
              <w:t>N/A</w:t>
            </w:r>
          </w:p>
        </w:tc>
        <w:tc>
          <w:tcPr>
            <w:tcW w:w="1656" w:type="dxa"/>
            <w:tcBorders>
              <w:top w:val="single" w:sz="4" w:space="0" w:color="000000"/>
              <w:left w:val="single" w:sz="4" w:space="0" w:color="000000"/>
              <w:bottom w:val="single" w:sz="4" w:space="0" w:color="000000"/>
              <w:right w:val="single" w:sz="4" w:space="0" w:color="000000"/>
            </w:tcBorders>
          </w:tcPr>
          <w:p w14:paraId="7D6CC64C" w14:textId="77777777" w:rsidR="00F577D2" w:rsidRDefault="00F577D2">
            <w:pPr>
              <w:ind w:left="103" w:right="10" w:firstLine="0"/>
              <w:rPr>
                <w:b w:val="0"/>
                <w:sz w:val="22"/>
              </w:rPr>
            </w:pPr>
            <w:r>
              <w:rPr>
                <w:b w:val="0"/>
                <w:sz w:val="22"/>
              </w:rPr>
              <w:t>Janice Bamber</w:t>
            </w:r>
          </w:p>
        </w:tc>
        <w:tc>
          <w:tcPr>
            <w:tcW w:w="1445" w:type="dxa"/>
            <w:tcBorders>
              <w:top w:val="single" w:sz="4" w:space="0" w:color="000000"/>
              <w:left w:val="single" w:sz="4" w:space="0" w:color="000000"/>
              <w:bottom w:val="single" w:sz="4" w:space="0" w:color="000000"/>
              <w:right w:val="single" w:sz="4" w:space="0" w:color="000000"/>
            </w:tcBorders>
          </w:tcPr>
          <w:p w14:paraId="7D6CC64D" w14:textId="77777777" w:rsidR="00F577D2" w:rsidRDefault="00F577D2">
            <w:pPr>
              <w:ind w:left="103" w:firstLine="0"/>
              <w:rPr>
                <w:b w:val="0"/>
                <w:sz w:val="22"/>
              </w:rPr>
            </w:pPr>
          </w:p>
        </w:tc>
        <w:tc>
          <w:tcPr>
            <w:tcW w:w="1842" w:type="dxa"/>
            <w:tcBorders>
              <w:top w:val="single" w:sz="4" w:space="0" w:color="000000"/>
              <w:left w:val="single" w:sz="4" w:space="0" w:color="000000"/>
              <w:bottom w:val="single" w:sz="4" w:space="0" w:color="000000"/>
              <w:right w:val="single" w:sz="4" w:space="0" w:color="000000"/>
            </w:tcBorders>
          </w:tcPr>
          <w:p w14:paraId="7D6CC64E" w14:textId="77777777" w:rsidR="00F577D2" w:rsidRDefault="00F577D2">
            <w:pPr>
              <w:ind w:left="0" w:firstLine="0"/>
              <w:rPr>
                <w:b w:val="0"/>
                <w:sz w:val="22"/>
              </w:rPr>
            </w:pPr>
          </w:p>
        </w:tc>
        <w:tc>
          <w:tcPr>
            <w:tcW w:w="1573" w:type="dxa"/>
            <w:tcBorders>
              <w:top w:val="single" w:sz="4" w:space="0" w:color="000000"/>
              <w:left w:val="single" w:sz="4" w:space="0" w:color="000000"/>
              <w:bottom w:val="single" w:sz="4" w:space="0" w:color="000000"/>
              <w:right w:val="single" w:sz="4" w:space="0" w:color="000000"/>
            </w:tcBorders>
          </w:tcPr>
          <w:p w14:paraId="7D6CC64F" w14:textId="77777777" w:rsidR="00F577D2" w:rsidRDefault="00F577D2">
            <w:pPr>
              <w:ind w:left="1" w:firstLine="0"/>
              <w:rPr>
                <w:b w:val="0"/>
                <w:sz w:val="22"/>
              </w:rPr>
            </w:pPr>
          </w:p>
        </w:tc>
        <w:tc>
          <w:tcPr>
            <w:tcW w:w="3517" w:type="dxa"/>
            <w:tcBorders>
              <w:top w:val="single" w:sz="4" w:space="0" w:color="000000"/>
              <w:left w:val="single" w:sz="4" w:space="0" w:color="000000"/>
              <w:bottom w:val="single" w:sz="4" w:space="0" w:color="000000"/>
              <w:right w:val="single" w:sz="4" w:space="0" w:color="000000"/>
            </w:tcBorders>
          </w:tcPr>
          <w:p w14:paraId="7D6CC650" w14:textId="77777777" w:rsidR="00F577D2" w:rsidRDefault="00F577D2" w:rsidP="00F577D2">
            <w:pPr>
              <w:spacing w:line="239" w:lineRule="auto"/>
              <w:ind w:left="103" w:right="126" w:firstLine="0"/>
              <w:rPr>
                <w:b w:val="0"/>
                <w:sz w:val="22"/>
              </w:rPr>
            </w:pPr>
          </w:p>
        </w:tc>
      </w:tr>
      <w:tr w:rsidR="0018734E" w14:paraId="7D6CC65B"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52" w14:textId="77777777" w:rsidR="00F577D2" w:rsidRDefault="00F577D2" w:rsidP="00F577D2">
            <w:pPr>
              <w:ind w:left="102" w:firstLine="0"/>
              <w:rPr>
                <w:b w:val="0"/>
                <w:sz w:val="22"/>
              </w:rPr>
            </w:pPr>
            <w:r>
              <w:rPr>
                <w:b w:val="0"/>
                <w:sz w:val="22"/>
              </w:rPr>
              <w:t>13/02/20</w:t>
            </w:r>
          </w:p>
          <w:p w14:paraId="7D6CC653" w14:textId="77777777" w:rsidR="00F577D2" w:rsidRDefault="00F577D2" w:rsidP="00F577D2">
            <w:pPr>
              <w:ind w:left="102" w:firstLine="0"/>
              <w:rPr>
                <w:b w:val="0"/>
                <w:sz w:val="22"/>
              </w:rPr>
            </w:pPr>
            <w:r>
              <w:rPr>
                <w:b w:val="0"/>
                <w:sz w:val="22"/>
              </w:rPr>
              <w:t>Min 43.4</w:t>
            </w:r>
          </w:p>
        </w:tc>
        <w:tc>
          <w:tcPr>
            <w:tcW w:w="3154" w:type="dxa"/>
            <w:tcBorders>
              <w:top w:val="single" w:sz="4" w:space="0" w:color="000000"/>
              <w:left w:val="single" w:sz="4" w:space="0" w:color="000000"/>
              <w:bottom w:val="single" w:sz="4" w:space="0" w:color="000000"/>
              <w:right w:val="single" w:sz="4" w:space="0" w:color="000000"/>
            </w:tcBorders>
          </w:tcPr>
          <w:p w14:paraId="7D6CC654" w14:textId="77777777" w:rsidR="00F577D2" w:rsidRPr="002B04D3" w:rsidRDefault="00F577D2" w:rsidP="00F577D2">
            <w:pPr>
              <w:spacing w:after="41" w:line="238" w:lineRule="auto"/>
              <w:ind w:left="103" w:firstLine="0"/>
              <w:rPr>
                <w:b w:val="0"/>
                <w:sz w:val="22"/>
              </w:rPr>
            </w:pPr>
            <w:r>
              <w:rPr>
                <w:b w:val="0"/>
                <w:sz w:val="22"/>
              </w:rPr>
              <w:t>F</w:t>
            </w:r>
            <w:r w:rsidRPr="002B04D3">
              <w:rPr>
                <w:b w:val="0"/>
                <w:sz w:val="22"/>
              </w:rPr>
              <w:t>uture budget reports break the budget down to below the directorate level.</w:t>
            </w:r>
          </w:p>
        </w:tc>
        <w:tc>
          <w:tcPr>
            <w:tcW w:w="1709" w:type="dxa"/>
            <w:tcBorders>
              <w:top w:val="single" w:sz="4" w:space="0" w:color="000000"/>
              <w:left w:val="single" w:sz="4" w:space="0" w:color="000000"/>
              <w:bottom w:val="single" w:sz="4" w:space="0" w:color="000000"/>
              <w:right w:val="single" w:sz="4" w:space="0" w:color="000000"/>
            </w:tcBorders>
          </w:tcPr>
          <w:p w14:paraId="7D6CC655" w14:textId="77777777" w:rsidR="00F577D2" w:rsidRPr="004728FB" w:rsidRDefault="00F577D2" w:rsidP="00F577D2">
            <w:pPr>
              <w:ind w:left="103" w:firstLine="0"/>
              <w:rPr>
                <w:b w:val="0"/>
                <w:sz w:val="22"/>
              </w:rPr>
            </w:pPr>
            <w:r>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tcPr>
          <w:p w14:paraId="7D6CC656" w14:textId="77777777" w:rsidR="00F577D2" w:rsidRDefault="00F577D2">
            <w:pPr>
              <w:ind w:left="103" w:right="10" w:firstLine="0"/>
              <w:rPr>
                <w:b w:val="0"/>
                <w:sz w:val="22"/>
              </w:rPr>
            </w:pPr>
            <w:r>
              <w:rPr>
                <w:b w:val="0"/>
                <w:sz w:val="22"/>
              </w:rPr>
              <w:t>Jane Blundell</w:t>
            </w:r>
          </w:p>
        </w:tc>
        <w:tc>
          <w:tcPr>
            <w:tcW w:w="1445" w:type="dxa"/>
            <w:tcBorders>
              <w:top w:val="single" w:sz="4" w:space="0" w:color="000000"/>
              <w:left w:val="single" w:sz="4" w:space="0" w:color="000000"/>
              <w:bottom w:val="single" w:sz="4" w:space="0" w:color="000000"/>
              <w:right w:val="single" w:sz="4" w:space="0" w:color="000000"/>
            </w:tcBorders>
          </w:tcPr>
          <w:p w14:paraId="7D6CC657" w14:textId="2099ACE5" w:rsidR="00F577D2" w:rsidRDefault="00F577D2">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58" w14:textId="1150588D" w:rsidR="00F577D2" w:rsidRDefault="000B5270">
            <w:pPr>
              <w:ind w:left="0" w:firstLine="0"/>
              <w:rPr>
                <w:b w:val="0"/>
                <w:sz w:val="22"/>
              </w:rPr>
            </w:pPr>
            <w:r>
              <w:rPr>
                <w:b w:val="0"/>
                <w:sz w:val="22"/>
              </w:rPr>
              <w:t xml:space="preserve">No </w:t>
            </w:r>
          </w:p>
        </w:tc>
        <w:tc>
          <w:tcPr>
            <w:tcW w:w="1573" w:type="dxa"/>
            <w:tcBorders>
              <w:top w:val="single" w:sz="4" w:space="0" w:color="000000"/>
              <w:left w:val="single" w:sz="4" w:space="0" w:color="000000"/>
              <w:bottom w:val="single" w:sz="4" w:space="0" w:color="000000"/>
              <w:right w:val="single" w:sz="4" w:space="0" w:color="000000"/>
            </w:tcBorders>
          </w:tcPr>
          <w:p w14:paraId="7D6CC659" w14:textId="63AB4A12" w:rsidR="00F577D2" w:rsidRDefault="00F577D2">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7D6CC65A" w14:textId="43AB36F4" w:rsidR="00F577D2" w:rsidRDefault="00F577D2" w:rsidP="00F577D2">
            <w:pPr>
              <w:spacing w:line="239" w:lineRule="auto"/>
              <w:ind w:left="103" w:right="126" w:firstLine="0"/>
              <w:rPr>
                <w:b w:val="0"/>
                <w:sz w:val="22"/>
              </w:rPr>
            </w:pPr>
            <w:r>
              <w:rPr>
                <w:b w:val="0"/>
                <w:sz w:val="22"/>
              </w:rPr>
              <w:t xml:space="preserve">The budget has just been approved by Council. The next budget report will be in relation to the 2021/22 budget setting and further detail can be provided at that time. </w:t>
            </w:r>
            <w:r w:rsidR="000B5270">
              <w:rPr>
                <w:b w:val="0"/>
                <w:sz w:val="22"/>
              </w:rPr>
              <w:t xml:space="preserve">Moreover, the </w:t>
            </w:r>
            <w:r>
              <w:rPr>
                <w:b w:val="0"/>
                <w:sz w:val="22"/>
              </w:rPr>
              <w:t xml:space="preserve">detail of the approved budget will be provided to the </w:t>
            </w:r>
            <w:r w:rsidR="000B5270">
              <w:rPr>
                <w:b w:val="0"/>
                <w:sz w:val="22"/>
              </w:rPr>
              <w:t>Scrutiny Budget and Performance Panel.</w:t>
            </w:r>
            <w:r>
              <w:rPr>
                <w:b w:val="0"/>
                <w:sz w:val="22"/>
              </w:rPr>
              <w:t xml:space="preserve"> </w:t>
            </w:r>
          </w:p>
        </w:tc>
      </w:tr>
      <w:tr w:rsidR="0018734E" w14:paraId="7D6CC665"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5C" w14:textId="77777777" w:rsidR="00F577D2" w:rsidRDefault="00F577D2" w:rsidP="00F577D2">
            <w:pPr>
              <w:ind w:left="102" w:firstLine="0"/>
              <w:rPr>
                <w:b w:val="0"/>
                <w:sz w:val="22"/>
              </w:rPr>
            </w:pPr>
            <w:r>
              <w:rPr>
                <w:b w:val="0"/>
                <w:sz w:val="22"/>
              </w:rPr>
              <w:t>13/02/20</w:t>
            </w:r>
          </w:p>
          <w:p w14:paraId="7D6CC65D" w14:textId="77777777" w:rsidR="00F577D2" w:rsidRDefault="00F577D2" w:rsidP="00F577D2">
            <w:pPr>
              <w:ind w:left="102" w:firstLine="0"/>
              <w:rPr>
                <w:b w:val="0"/>
                <w:sz w:val="22"/>
              </w:rPr>
            </w:pPr>
            <w:r>
              <w:rPr>
                <w:b w:val="0"/>
                <w:sz w:val="22"/>
              </w:rPr>
              <w:t>Min 43.5</w:t>
            </w:r>
          </w:p>
        </w:tc>
        <w:tc>
          <w:tcPr>
            <w:tcW w:w="3154" w:type="dxa"/>
            <w:tcBorders>
              <w:top w:val="single" w:sz="4" w:space="0" w:color="000000"/>
              <w:left w:val="single" w:sz="4" w:space="0" w:color="000000"/>
              <w:bottom w:val="single" w:sz="4" w:space="0" w:color="000000"/>
              <w:right w:val="single" w:sz="4" w:space="0" w:color="000000"/>
            </w:tcBorders>
          </w:tcPr>
          <w:p w14:paraId="7D6CC65E" w14:textId="77777777" w:rsidR="00F577D2" w:rsidRPr="002B04D3" w:rsidRDefault="00F577D2" w:rsidP="00F577D2">
            <w:pPr>
              <w:spacing w:after="41" w:line="238" w:lineRule="auto"/>
              <w:ind w:left="103" w:firstLine="0"/>
              <w:rPr>
                <w:b w:val="0"/>
                <w:sz w:val="22"/>
              </w:rPr>
            </w:pPr>
            <w:r>
              <w:rPr>
                <w:b w:val="0"/>
                <w:sz w:val="22"/>
              </w:rPr>
              <w:t>T</w:t>
            </w:r>
            <w:r w:rsidRPr="002B04D3">
              <w:rPr>
                <w:b w:val="0"/>
                <w:sz w:val="22"/>
              </w:rPr>
              <w:t xml:space="preserve">he Scrutiny Budget and Performance Panel consider the level of detail that would be helpful in the budget </w:t>
            </w:r>
            <w:r w:rsidRPr="002B04D3">
              <w:rPr>
                <w:b w:val="0"/>
                <w:sz w:val="22"/>
              </w:rPr>
              <w:lastRenderedPageBreak/>
              <w:t>breakdown, including deep dives.</w:t>
            </w:r>
          </w:p>
        </w:tc>
        <w:tc>
          <w:tcPr>
            <w:tcW w:w="1709" w:type="dxa"/>
            <w:tcBorders>
              <w:top w:val="single" w:sz="4" w:space="0" w:color="000000"/>
              <w:left w:val="single" w:sz="4" w:space="0" w:color="000000"/>
              <w:bottom w:val="single" w:sz="4" w:space="0" w:color="000000"/>
              <w:right w:val="single" w:sz="4" w:space="0" w:color="000000"/>
            </w:tcBorders>
          </w:tcPr>
          <w:p w14:paraId="7D6CC65F" w14:textId="77777777" w:rsidR="00F577D2" w:rsidRDefault="00F577D2" w:rsidP="00F577D2">
            <w:pPr>
              <w:ind w:left="103" w:firstLine="0"/>
              <w:rPr>
                <w:b w:val="0"/>
                <w:sz w:val="22"/>
              </w:rPr>
            </w:pPr>
            <w:r>
              <w:rPr>
                <w:b w:val="0"/>
                <w:sz w:val="22"/>
              </w:rPr>
              <w:lastRenderedPageBreak/>
              <w:t>Councillor Howarth</w:t>
            </w:r>
          </w:p>
        </w:tc>
        <w:tc>
          <w:tcPr>
            <w:tcW w:w="1656" w:type="dxa"/>
            <w:tcBorders>
              <w:top w:val="single" w:sz="4" w:space="0" w:color="000000"/>
              <w:left w:val="single" w:sz="4" w:space="0" w:color="000000"/>
              <w:bottom w:val="single" w:sz="4" w:space="0" w:color="000000"/>
              <w:right w:val="single" w:sz="4" w:space="0" w:color="000000"/>
            </w:tcBorders>
          </w:tcPr>
          <w:p w14:paraId="7D6CC660" w14:textId="77777777" w:rsidR="00F577D2" w:rsidRDefault="00F577D2">
            <w:pPr>
              <w:ind w:left="103" w:right="10" w:firstLine="0"/>
              <w:rPr>
                <w:b w:val="0"/>
                <w:sz w:val="22"/>
              </w:rPr>
            </w:pPr>
            <w:r>
              <w:rPr>
                <w:b w:val="0"/>
                <w:sz w:val="22"/>
              </w:rPr>
              <w:t>Darren Cranshaw</w:t>
            </w:r>
          </w:p>
        </w:tc>
        <w:tc>
          <w:tcPr>
            <w:tcW w:w="1445" w:type="dxa"/>
            <w:tcBorders>
              <w:top w:val="single" w:sz="4" w:space="0" w:color="000000"/>
              <w:left w:val="single" w:sz="4" w:space="0" w:color="000000"/>
              <w:bottom w:val="single" w:sz="4" w:space="0" w:color="000000"/>
              <w:right w:val="single" w:sz="4" w:space="0" w:color="000000"/>
            </w:tcBorders>
          </w:tcPr>
          <w:p w14:paraId="7D6CC661" w14:textId="223B21E2" w:rsidR="00F577D2" w:rsidRDefault="004E4FF8">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62" w14:textId="63C48124" w:rsidR="00F577D2" w:rsidRDefault="004E4FF8">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14:paraId="7D6CC663" w14:textId="50FA7078" w:rsidR="00F577D2" w:rsidRDefault="004E4FF8">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7D6CC664" w14:textId="522133CF" w:rsidR="00F577D2" w:rsidRDefault="004E4FF8" w:rsidP="00F577D2">
            <w:pPr>
              <w:spacing w:line="239" w:lineRule="auto"/>
              <w:ind w:left="103" w:right="126" w:firstLine="0"/>
              <w:rPr>
                <w:b w:val="0"/>
                <w:sz w:val="22"/>
              </w:rPr>
            </w:pPr>
            <w:r>
              <w:rPr>
                <w:b w:val="0"/>
                <w:sz w:val="22"/>
              </w:rPr>
              <w:t>This will be considered at the next Scrutiny Budget and Performance Panel meeting.</w:t>
            </w:r>
          </w:p>
        </w:tc>
      </w:tr>
      <w:tr w:rsidR="0018734E" w14:paraId="7D6CC66F"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66" w14:textId="77777777" w:rsidR="00F577D2" w:rsidRDefault="00F577D2" w:rsidP="00F577D2">
            <w:pPr>
              <w:ind w:left="102" w:firstLine="0"/>
              <w:rPr>
                <w:b w:val="0"/>
                <w:sz w:val="22"/>
              </w:rPr>
            </w:pPr>
            <w:r>
              <w:rPr>
                <w:b w:val="0"/>
                <w:sz w:val="22"/>
              </w:rPr>
              <w:t>13/02/20</w:t>
            </w:r>
          </w:p>
          <w:p w14:paraId="7D6CC667" w14:textId="77777777" w:rsidR="00F577D2" w:rsidRDefault="00F577D2" w:rsidP="00F577D2">
            <w:pPr>
              <w:ind w:left="102" w:firstLine="0"/>
              <w:rPr>
                <w:b w:val="0"/>
                <w:sz w:val="22"/>
              </w:rPr>
            </w:pPr>
            <w:r>
              <w:rPr>
                <w:b w:val="0"/>
                <w:sz w:val="22"/>
              </w:rPr>
              <w:t>Min 43.6</w:t>
            </w:r>
          </w:p>
        </w:tc>
        <w:tc>
          <w:tcPr>
            <w:tcW w:w="3154" w:type="dxa"/>
            <w:tcBorders>
              <w:top w:val="single" w:sz="4" w:space="0" w:color="000000"/>
              <w:left w:val="single" w:sz="4" w:space="0" w:color="000000"/>
              <w:bottom w:val="single" w:sz="4" w:space="0" w:color="000000"/>
              <w:right w:val="single" w:sz="4" w:space="0" w:color="000000"/>
            </w:tcBorders>
          </w:tcPr>
          <w:p w14:paraId="7D6CC668" w14:textId="77777777" w:rsidR="00F577D2" w:rsidRPr="002B04D3" w:rsidRDefault="00F577D2" w:rsidP="00F577D2">
            <w:pPr>
              <w:spacing w:after="41" w:line="238" w:lineRule="auto"/>
              <w:ind w:left="103" w:firstLine="0"/>
              <w:rPr>
                <w:b w:val="0"/>
                <w:sz w:val="22"/>
              </w:rPr>
            </w:pPr>
            <w:r>
              <w:rPr>
                <w:b w:val="0"/>
                <w:sz w:val="22"/>
              </w:rPr>
              <w:t>T</w:t>
            </w:r>
            <w:r w:rsidRPr="002B04D3">
              <w:rPr>
                <w:b w:val="0"/>
                <w:sz w:val="22"/>
              </w:rPr>
              <w:t>he Scrutiny Committee looks forward to receiving an evaluation of the new youth support funding as it progresses.</w:t>
            </w:r>
          </w:p>
        </w:tc>
        <w:tc>
          <w:tcPr>
            <w:tcW w:w="1709" w:type="dxa"/>
            <w:tcBorders>
              <w:top w:val="single" w:sz="4" w:space="0" w:color="000000"/>
              <w:left w:val="single" w:sz="4" w:space="0" w:color="000000"/>
              <w:bottom w:val="single" w:sz="4" w:space="0" w:color="000000"/>
              <w:right w:val="single" w:sz="4" w:space="0" w:color="000000"/>
            </w:tcBorders>
          </w:tcPr>
          <w:p w14:paraId="7D6CC669" w14:textId="77777777" w:rsidR="00F577D2" w:rsidRDefault="00F577D2" w:rsidP="00F577D2">
            <w:pPr>
              <w:ind w:left="103" w:firstLine="0"/>
              <w:rPr>
                <w:b w:val="0"/>
                <w:sz w:val="22"/>
              </w:rPr>
            </w:pPr>
            <w:r>
              <w:rPr>
                <w:b w:val="0"/>
                <w:sz w:val="22"/>
              </w:rPr>
              <w:t>Health, Leisure and Wellbeing</w:t>
            </w:r>
          </w:p>
        </w:tc>
        <w:tc>
          <w:tcPr>
            <w:tcW w:w="1656" w:type="dxa"/>
            <w:tcBorders>
              <w:top w:val="single" w:sz="4" w:space="0" w:color="000000"/>
              <w:left w:val="single" w:sz="4" w:space="0" w:color="000000"/>
              <w:bottom w:val="single" w:sz="4" w:space="0" w:color="000000"/>
              <w:right w:val="single" w:sz="4" w:space="0" w:color="000000"/>
            </w:tcBorders>
          </w:tcPr>
          <w:p w14:paraId="7D6CC66A" w14:textId="77777777" w:rsidR="00F577D2" w:rsidRDefault="00F577D2">
            <w:pPr>
              <w:ind w:left="103" w:right="10" w:firstLine="0"/>
              <w:rPr>
                <w:b w:val="0"/>
                <w:sz w:val="22"/>
              </w:rPr>
            </w:pPr>
            <w:r>
              <w:rPr>
                <w:b w:val="0"/>
                <w:sz w:val="22"/>
              </w:rPr>
              <w:t>Jennifer Mullin</w:t>
            </w:r>
          </w:p>
        </w:tc>
        <w:tc>
          <w:tcPr>
            <w:tcW w:w="1445" w:type="dxa"/>
            <w:tcBorders>
              <w:top w:val="single" w:sz="4" w:space="0" w:color="000000"/>
              <w:left w:val="single" w:sz="4" w:space="0" w:color="000000"/>
              <w:bottom w:val="single" w:sz="4" w:space="0" w:color="000000"/>
              <w:right w:val="single" w:sz="4" w:space="0" w:color="000000"/>
            </w:tcBorders>
          </w:tcPr>
          <w:p w14:paraId="7D6CC66B" w14:textId="5A46827C" w:rsidR="00F577D2" w:rsidRDefault="00B44151">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6C" w14:textId="0D74BBF1" w:rsidR="00F577D2" w:rsidRDefault="00B44151">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14:paraId="7D6CC66D" w14:textId="7F74337A" w:rsidR="00F577D2" w:rsidRDefault="00B44151">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7D6CC66E" w14:textId="75B16795" w:rsidR="00F577D2" w:rsidRDefault="00B44151" w:rsidP="00F577D2">
            <w:pPr>
              <w:spacing w:line="239" w:lineRule="auto"/>
              <w:ind w:left="103" w:right="126" w:firstLine="0"/>
              <w:rPr>
                <w:b w:val="0"/>
                <w:sz w:val="22"/>
              </w:rPr>
            </w:pPr>
            <w:r>
              <w:rPr>
                <w:b w:val="0"/>
                <w:sz w:val="22"/>
              </w:rPr>
              <w:t>The project is in its infancy and recruitment of additional officers in both sports’ development and the co-ordinator’s role has begun. Evaluation of the new youth support funding will take place once the programme progresses over the next few months.</w:t>
            </w:r>
          </w:p>
        </w:tc>
      </w:tr>
      <w:tr w:rsidR="0018734E" w14:paraId="7D6CC679"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70" w14:textId="77777777" w:rsidR="00F577D2" w:rsidRDefault="00F577D2" w:rsidP="00F577D2">
            <w:pPr>
              <w:ind w:left="102" w:firstLine="0"/>
              <w:rPr>
                <w:b w:val="0"/>
                <w:sz w:val="22"/>
              </w:rPr>
            </w:pPr>
            <w:r>
              <w:rPr>
                <w:b w:val="0"/>
                <w:sz w:val="22"/>
              </w:rPr>
              <w:t>13/02/20</w:t>
            </w:r>
          </w:p>
          <w:p w14:paraId="7D6CC671" w14:textId="77777777" w:rsidR="00F577D2" w:rsidRDefault="00F577D2" w:rsidP="00F577D2">
            <w:pPr>
              <w:ind w:left="102" w:firstLine="0"/>
              <w:rPr>
                <w:b w:val="0"/>
                <w:sz w:val="22"/>
              </w:rPr>
            </w:pPr>
            <w:r>
              <w:rPr>
                <w:b w:val="0"/>
                <w:sz w:val="22"/>
              </w:rPr>
              <w:t>Min 43.7</w:t>
            </w:r>
          </w:p>
        </w:tc>
        <w:tc>
          <w:tcPr>
            <w:tcW w:w="3154" w:type="dxa"/>
            <w:tcBorders>
              <w:top w:val="single" w:sz="4" w:space="0" w:color="000000"/>
              <w:left w:val="single" w:sz="4" w:space="0" w:color="000000"/>
              <w:bottom w:val="single" w:sz="4" w:space="0" w:color="000000"/>
              <w:right w:val="single" w:sz="4" w:space="0" w:color="000000"/>
            </w:tcBorders>
          </w:tcPr>
          <w:p w14:paraId="7D6CC672" w14:textId="77777777" w:rsidR="00F577D2" w:rsidRPr="002B04D3" w:rsidRDefault="00F577D2" w:rsidP="00F577D2">
            <w:pPr>
              <w:spacing w:after="41" w:line="238" w:lineRule="auto"/>
              <w:ind w:left="103" w:firstLine="0"/>
              <w:rPr>
                <w:b w:val="0"/>
                <w:sz w:val="22"/>
              </w:rPr>
            </w:pPr>
            <w:r>
              <w:rPr>
                <w:b w:val="0"/>
                <w:sz w:val="22"/>
              </w:rPr>
              <w:t>Th</w:t>
            </w:r>
            <w:r w:rsidRPr="002B04D3">
              <w:rPr>
                <w:b w:val="0"/>
                <w:sz w:val="22"/>
              </w:rPr>
              <w:t>e Scrutiny Committee requests a breakdown of the capital funding proposal for the Hurst Grange Coach House.</w:t>
            </w:r>
          </w:p>
        </w:tc>
        <w:tc>
          <w:tcPr>
            <w:tcW w:w="1709" w:type="dxa"/>
            <w:tcBorders>
              <w:top w:val="single" w:sz="4" w:space="0" w:color="000000"/>
              <w:left w:val="single" w:sz="4" w:space="0" w:color="000000"/>
              <w:bottom w:val="single" w:sz="4" w:space="0" w:color="000000"/>
              <w:right w:val="single" w:sz="4" w:space="0" w:color="000000"/>
            </w:tcBorders>
          </w:tcPr>
          <w:p w14:paraId="7D6CC673" w14:textId="77777777" w:rsidR="00F577D2" w:rsidRDefault="00F577D2" w:rsidP="00F577D2">
            <w:pPr>
              <w:ind w:left="103" w:firstLine="0"/>
              <w:rPr>
                <w:b w:val="0"/>
                <w:sz w:val="22"/>
              </w:rPr>
            </w:pPr>
            <w:r>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tcPr>
          <w:p w14:paraId="54031FA0" w14:textId="2E3EC524" w:rsidR="00F577D2" w:rsidRDefault="00F577D2">
            <w:pPr>
              <w:ind w:left="103" w:right="10" w:firstLine="0"/>
              <w:rPr>
                <w:b w:val="0"/>
                <w:sz w:val="22"/>
              </w:rPr>
            </w:pPr>
          </w:p>
          <w:p w14:paraId="7D6CC674" w14:textId="195A2C99" w:rsidR="00F577D2" w:rsidRDefault="00F577D2">
            <w:pPr>
              <w:ind w:left="103" w:right="10" w:firstLine="0"/>
              <w:rPr>
                <w:b w:val="0"/>
                <w:sz w:val="22"/>
              </w:rPr>
            </w:pPr>
            <w:r>
              <w:rPr>
                <w:b w:val="0"/>
                <w:sz w:val="22"/>
              </w:rPr>
              <w:t>Jane Blundell</w:t>
            </w:r>
          </w:p>
        </w:tc>
        <w:tc>
          <w:tcPr>
            <w:tcW w:w="1445" w:type="dxa"/>
            <w:tcBorders>
              <w:top w:val="single" w:sz="4" w:space="0" w:color="000000"/>
              <w:left w:val="single" w:sz="4" w:space="0" w:color="000000"/>
              <w:bottom w:val="single" w:sz="4" w:space="0" w:color="000000"/>
              <w:right w:val="single" w:sz="4" w:space="0" w:color="000000"/>
            </w:tcBorders>
          </w:tcPr>
          <w:p w14:paraId="7D6CC675" w14:textId="77777777" w:rsidR="00F577D2" w:rsidRDefault="00F577D2">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76" w14:textId="77777777" w:rsidR="00F577D2" w:rsidRDefault="00F577D2">
            <w:pPr>
              <w:ind w:left="0" w:firstLine="0"/>
              <w:rPr>
                <w:b w:val="0"/>
                <w:sz w:val="22"/>
              </w:rPr>
            </w:pPr>
            <w:r>
              <w:rPr>
                <w:b w:val="0"/>
                <w:sz w:val="22"/>
              </w:rPr>
              <w:t>Yes</w:t>
            </w:r>
          </w:p>
        </w:tc>
        <w:tc>
          <w:tcPr>
            <w:tcW w:w="1573" w:type="dxa"/>
            <w:tcBorders>
              <w:top w:val="single" w:sz="4" w:space="0" w:color="000000"/>
              <w:left w:val="single" w:sz="4" w:space="0" w:color="000000"/>
              <w:bottom w:val="single" w:sz="4" w:space="0" w:color="000000"/>
              <w:right w:val="single" w:sz="4" w:space="0" w:color="000000"/>
            </w:tcBorders>
          </w:tcPr>
          <w:p w14:paraId="7D6CC677" w14:textId="77777777" w:rsidR="00F577D2" w:rsidRDefault="00F577D2">
            <w:pPr>
              <w:ind w:left="1" w:firstLine="0"/>
              <w:rPr>
                <w:b w:val="0"/>
                <w:sz w:val="22"/>
              </w:rPr>
            </w:pPr>
            <w:r>
              <w:rPr>
                <w:b w:val="0"/>
                <w:sz w:val="22"/>
              </w:rPr>
              <w:t>Yes</w:t>
            </w:r>
          </w:p>
        </w:tc>
        <w:tc>
          <w:tcPr>
            <w:tcW w:w="3517" w:type="dxa"/>
            <w:tcBorders>
              <w:top w:val="single" w:sz="4" w:space="0" w:color="000000"/>
              <w:left w:val="single" w:sz="4" w:space="0" w:color="000000"/>
              <w:bottom w:val="single" w:sz="4" w:space="0" w:color="000000"/>
              <w:right w:val="single" w:sz="4" w:space="0" w:color="000000"/>
            </w:tcBorders>
          </w:tcPr>
          <w:p w14:paraId="7D6CC678" w14:textId="77777777" w:rsidR="00F577D2" w:rsidRDefault="00F577D2" w:rsidP="00F577D2">
            <w:pPr>
              <w:spacing w:line="239" w:lineRule="auto"/>
              <w:ind w:left="103" w:right="126" w:firstLine="0"/>
              <w:rPr>
                <w:b w:val="0"/>
                <w:sz w:val="22"/>
              </w:rPr>
            </w:pPr>
            <w:r>
              <w:rPr>
                <w:b w:val="0"/>
                <w:sz w:val="22"/>
              </w:rPr>
              <w:t xml:space="preserve">This has been provided to members of the committee. </w:t>
            </w:r>
          </w:p>
        </w:tc>
      </w:tr>
    </w:tbl>
    <w:p w14:paraId="7D6CC67A" w14:textId="77777777" w:rsidR="00F577D2" w:rsidRPr="004728FB" w:rsidRDefault="00F577D2" w:rsidP="00F577D2">
      <w:pPr>
        <w:ind w:left="0" w:firstLine="0"/>
      </w:pPr>
    </w:p>
    <w:sectPr w:rsidR="00F577D2" w:rsidRPr="004728FB">
      <w:headerReference w:type="even" r:id="rId7"/>
      <w:headerReference w:type="default" r:id="rId8"/>
      <w:footerReference w:type="default" r:id="rId9"/>
      <w:headerReference w:type="first" r:id="rId10"/>
      <w:pgSz w:w="16841" w:h="11911" w:orient="landscape"/>
      <w:pgMar w:top="993" w:right="8834" w:bottom="322" w:left="341" w:header="1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CC688" w14:textId="77777777" w:rsidR="00F577D2" w:rsidRDefault="00F577D2">
      <w:pPr>
        <w:spacing w:line="240" w:lineRule="auto"/>
      </w:pPr>
      <w:r>
        <w:separator/>
      </w:r>
    </w:p>
  </w:endnote>
  <w:endnote w:type="continuationSeparator" w:id="0">
    <w:p w14:paraId="7D6CC68A" w14:textId="77777777" w:rsidR="00F577D2" w:rsidRDefault="00F577D2">
      <w:pPr>
        <w:spacing w:line="240" w:lineRule="auto"/>
      </w:pPr>
      <w:r>
        <w:continuationSeparator/>
      </w:r>
    </w:p>
  </w:endnote>
  <w:endnote w:type="continuationNotice" w:id="1">
    <w:p w14:paraId="7BF04001" w14:textId="77777777" w:rsidR="007A0157" w:rsidRDefault="007A01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4D53" w14:textId="77777777" w:rsidR="007A0157" w:rsidRDefault="007A0157" w:rsidP="00AF5388">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C684" w14:textId="77777777" w:rsidR="00F577D2" w:rsidRDefault="00F577D2">
      <w:pPr>
        <w:spacing w:line="240" w:lineRule="auto"/>
      </w:pPr>
      <w:r>
        <w:separator/>
      </w:r>
    </w:p>
  </w:footnote>
  <w:footnote w:type="continuationSeparator" w:id="0">
    <w:p w14:paraId="7D6CC686" w14:textId="77777777" w:rsidR="00F577D2" w:rsidRDefault="00F577D2">
      <w:pPr>
        <w:spacing w:line="240" w:lineRule="auto"/>
      </w:pPr>
      <w:r>
        <w:continuationSeparator/>
      </w:r>
    </w:p>
  </w:footnote>
  <w:footnote w:type="continuationNotice" w:id="1">
    <w:p w14:paraId="3C4EEB54" w14:textId="77777777" w:rsidR="007A0157" w:rsidRDefault="007A01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7B" w14:textId="77777777" w:rsidR="00F577D2" w:rsidRDefault="00F577D2">
    <w:pPr>
      <w:spacing w:after="396"/>
      <w:ind w:left="0" w:firstLine="0"/>
    </w:pPr>
    <w:r>
      <w:rPr>
        <w:b w:val="0"/>
        <w:sz w:val="20"/>
      </w:rPr>
      <w:t xml:space="preserve"> </w:t>
    </w:r>
  </w:p>
  <w:p w14:paraId="7D6CC67C" w14:textId="77777777" w:rsidR="00F577D2" w:rsidRDefault="00F577D2">
    <w:pPr>
      <w:ind w:left="106" w:firstLine="0"/>
    </w:pPr>
    <w:r>
      <w:t xml:space="preserve">Scrutiny Committee </w:t>
    </w:r>
  </w:p>
  <w:p w14:paraId="7D6CC67D"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58240" behindDoc="1" locked="0" layoutInCell="1" allowOverlap="1" wp14:anchorId="7D6CC684" wp14:editId="7D6CC685">
              <wp:simplePos x="0" y="0"/>
              <wp:positionH relativeFrom="page">
                <wp:posOffset>9429750</wp:posOffset>
              </wp:positionH>
              <wp:positionV relativeFrom="page">
                <wp:posOffset>171450</wp:posOffset>
              </wp:positionV>
              <wp:extent cx="905904" cy="660400"/>
              <wp:effectExtent l="0" t="0" r="0" b="0"/>
              <wp:wrapNone/>
              <wp:docPr id="12761" name="Group 12761"/>
              <wp:cNvGraphicFramePr/>
              <a:graphic xmlns:a="http://schemas.openxmlformats.org/drawingml/2006/main">
                <a:graphicData uri="http://schemas.microsoft.com/office/word/2010/wordprocessingGroup">
                  <wpg:wgp>
                    <wpg:cNvGrpSpPr/>
                    <wpg:grpSpPr>
                      <a:xfrm>
                        <a:off x="0" y="0"/>
                        <a:ext cx="905904" cy="660400"/>
                        <a:chOff x="0" y="0"/>
                        <a:chExt cx="905904" cy="660400"/>
                      </a:xfrm>
                    </wpg:grpSpPr>
                    <pic:pic xmlns:pic="http://schemas.openxmlformats.org/drawingml/2006/picture">
                      <pic:nvPicPr>
                        <pic:cNvPr id="12762" name="Picture 12762"/>
                        <pic:cNvPicPr/>
                      </pic:nvPicPr>
                      <pic:blipFill>
                        <a:blip r:embed="rId1"/>
                        <a:stretch>
                          <a:fillRect/>
                        </a:stretch>
                      </pic:blipFill>
                      <pic:spPr>
                        <a:xfrm>
                          <a:off x="0" y="0"/>
                          <a:ext cx="905904" cy="660400"/>
                        </a:xfrm>
                        <a:prstGeom prst="rect">
                          <a:avLst/>
                        </a:prstGeom>
                      </pic:spPr>
                    </pic:pic>
                  </wpg:wgp>
                </a:graphicData>
              </a:graphic>
            </wp:anchor>
          </w:drawing>
        </mc:Choice>
        <mc:Fallback>
          <w:pict>
            <v:group id="Group 12761" o:spid="_x0000_s2049" style="width:71.35pt;height:52pt;margin-top:13.5pt;margin-left:742.5pt;mso-position-horizontal-relative:page;mso-position-vertical-relative:page;position:absolute;z-index:-251657216" coordsize="9059,6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62" o:spid="_x0000_s2050" type="#_x0000_t75" style="width:9059;height:6604;mso-wrap-style:square;position:absolute;visibility:visible">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7E" w14:textId="77777777" w:rsidR="00F577D2" w:rsidRDefault="00F577D2">
    <w:pPr>
      <w:spacing w:after="396"/>
      <w:ind w:left="0" w:firstLine="0"/>
    </w:pPr>
    <w:r>
      <w:rPr>
        <w:b w:val="0"/>
        <w:sz w:val="20"/>
      </w:rPr>
      <w:t xml:space="preserve"> </w:t>
    </w:r>
  </w:p>
  <w:p w14:paraId="7D6CC67F" w14:textId="77777777" w:rsidR="00F577D2" w:rsidRDefault="00F577D2">
    <w:pPr>
      <w:ind w:left="106" w:firstLine="0"/>
    </w:pPr>
    <w:r>
      <w:rPr>
        <w:noProof/>
      </w:rPr>
      <w:drawing>
        <wp:anchor distT="0" distB="0" distL="114300" distR="114300" simplePos="0" relativeHeight="251660288" behindDoc="0" locked="0" layoutInCell="1" allowOverlap="0" wp14:anchorId="7D6CC686" wp14:editId="7D6CC687">
          <wp:simplePos x="0" y="0"/>
          <wp:positionH relativeFrom="page">
            <wp:posOffset>9429750</wp:posOffset>
          </wp:positionH>
          <wp:positionV relativeFrom="page">
            <wp:posOffset>171450</wp:posOffset>
          </wp:positionV>
          <wp:extent cx="905904" cy="660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438936094" name="Picture 7"/>
                  <pic:cNvPicPr/>
                </pic:nvPicPr>
                <pic:blipFill>
                  <a:blip r:embed="rId1"/>
                  <a:stretch>
                    <a:fillRect/>
                  </a:stretch>
                </pic:blipFill>
                <pic:spPr>
                  <a:xfrm>
                    <a:off x="0" y="0"/>
                    <a:ext cx="905904" cy="660400"/>
                  </a:xfrm>
                  <a:prstGeom prst="rect">
                    <a:avLst/>
                  </a:prstGeom>
                </pic:spPr>
              </pic:pic>
            </a:graphicData>
          </a:graphic>
        </wp:anchor>
      </w:drawing>
    </w:r>
    <w:r>
      <w:t xml:space="preserve">Scrutiny Committee </w:t>
    </w:r>
    <w:r>
      <w:tab/>
    </w:r>
  </w:p>
  <w:p w14:paraId="7D6CC680"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61312" behindDoc="1" locked="0" layoutInCell="1" allowOverlap="1" wp14:anchorId="7D6CC688" wp14:editId="7D6CC689">
              <wp:simplePos x="0" y="0"/>
              <wp:positionH relativeFrom="page">
                <wp:posOffset>0</wp:posOffset>
              </wp:positionH>
              <wp:positionV relativeFrom="page">
                <wp:posOffset>0</wp:posOffset>
              </wp:positionV>
              <wp:extent cx="1" cy="1"/>
              <wp:effectExtent l="0" t="0" r="0" b="0"/>
              <wp:wrapNone/>
              <wp:docPr id="12750" name="Group 127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81" w14:textId="77777777" w:rsidR="00F577D2" w:rsidRDefault="00F577D2">
    <w:pPr>
      <w:spacing w:after="396"/>
      <w:ind w:left="0" w:firstLine="0"/>
    </w:pPr>
    <w:r>
      <w:rPr>
        <w:b w:val="0"/>
        <w:sz w:val="20"/>
      </w:rPr>
      <w:t xml:space="preserve"> </w:t>
    </w:r>
  </w:p>
  <w:p w14:paraId="7D6CC682" w14:textId="77777777" w:rsidR="00F577D2" w:rsidRDefault="00F577D2">
    <w:pPr>
      <w:ind w:left="106" w:firstLine="0"/>
    </w:pPr>
    <w:r>
      <w:rPr>
        <w:noProof/>
      </w:rPr>
      <w:drawing>
        <wp:anchor distT="0" distB="0" distL="114300" distR="114300" simplePos="0" relativeHeight="251662336" behindDoc="0" locked="0" layoutInCell="1" allowOverlap="0" wp14:anchorId="7D6CC68A" wp14:editId="7D6CC68B">
          <wp:simplePos x="0" y="0"/>
          <wp:positionH relativeFrom="page">
            <wp:posOffset>9429750</wp:posOffset>
          </wp:positionH>
          <wp:positionV relativeFrom="page">
            <wp:posOffset>171450</wp:posOffset>
          </wp:positionV>
          <wp:extent cx="905904" cy="660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3353194" name="Picture 7"/>
                  <pic:cNvPicPr/>
                </pic:nvPicPr>
                <pic:blipFill>
                  <a:blip r:embed="rId1"/>
                  <a:stretch>
                    <a:fillRect/>
                  </a:stretch>
                </pic:blipFill>
                <pic:spPr>
                  <a:xfrm>
                    <a:off x="0" y="0"/>
                    <a:ext cx="905904" cy="660400"/>
                  </a:xfrm>
                  <a:prstGeom prst="rect">
                    <a:avLst/>
                  </a:prstGeom>
                </pic:spPr>
              </pic:pic>
            </a:graphicData>
          </a:graphic>
        </wp:anchor>
      </w:drawing>
    </w:r>
    <w:r>
      <w:t xml:space="preserve">Scrutiny Committee </w:t>
    </w:r>
    <w:r>
      <w:tab/>
    </w:r>
  </w:p>
  <w:p w14:paraId="7D6CC683"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14:anchorId="7D6CC68C" wp14:editId="7D6CC68D">
              <wp:simplePos x="0" y="0"/>
              <wp:positionH relativeFrom="page">
                <wp:posOffset>0</wp:posOffset>
              </wp:positionH>
              <wp:positionV relativeFrom="page">
                <wp:posOffset>0</wp:posOffset>
              </wp:positionV>
              <wp:extent cx="1" cy="1"/>
              <wp:effectExtent l="0" t="0" r="0" b="0"/>
              <wp:wrapNone/>
              <wp:docPr id="12736" name="Group 127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2698"/>
    <w:multiLevelType w:val="hybridMultilevel"/>
    <w:tmpl w:val="C1B6DB42"/>
    <w:lvl w:ilvl="0" w:tplc="5A889F8E">
      <w:start w:val="1"/>
      <w:numFmt w:val="decimal"/>
      <w:lvlText w:val="%1."/>
      <w:lvlJc w:val="left"/>
      <w:pPr>
        <w:ind w:left="720" w:hanging="360"/>
      </w:pPr>
    </w:lvl>
    <w:lvl w:ilvl="1" w:tplc="8B62A39C">
      <w:start w:val="1"/>
      <w:numFmt w:val="lowerLetter"/>
      <w:lvlText w:val="%2."/>
      <w:lvlJc w:val="left"/>
      <w:pPr>
        <w:ind w:left="1440" w:hanging="360"/>
      </w:pPr>
    </w:lvl>
    <w:lvl w:ilvl="2" w:tplc="4718E058">
      <w:start w:val="1"/>
      <w:numFmt w:val="lowerRoman"/>
      <w:lvlText w:val="%3."/>
      <w:lvlJc w:val="right"/>
      <w:pPr>
        <w:ind w:left="2160" w:hanging="180"/>
      </w:pPr>
    </w:lvl>
    <w:lvl w:ilvl="3" w:tplc="33025E68">
      <w:start w:val="1"/>
      <w:numFmt w:val="decimal"/>
      <w:lvlText w:val="%4."/>
      <w:lvlJc w:val="left"/>
      <w:pPr>
        <w:ind w:left="2880" w:hanging="360"/>
      </w:pPr>
    </w:lvl>
    <w:lvl w:ilvl="4" w:tplc="1C9E5E38">
      <w:start w:val="1"/>
      <w:numFmt w:val="lowerLetter"/>
      <w:lvlText w:val="%5."/>
      <w:lvlJc w:val="left"/>
      <w:pPr>
        <w:ind w:left="3600" w:hanging="360"/>
      </w:pPr>
    </w:lvl>
    <w:lvl w:ilvl="5" w:tplc="22129242">
      <w:start w:val="1"/>
      <w:numFmt w:val="lowerRoman"/>
      <w:lvlText w:val="%6."/>
      <w:lvlJc w:val="right"/>
      <w:pPr>
        <w:ind w:left="4320" w:hanging="180"/>
      </w:pPr>
    </w:lvl>
    <w:lvl w:ilvl="6" w:tplc="7D045E70">
      <w:start w:val="1"/>
      <w:numFmt w:val="decimal"/>
      <w:lvlText w:val="%7."/>
      <w:lvlJc w:val="left"/>
      <w:pPr>
        <w:ind w:left="5040" w:hanging="360"/>
      </w:pPr>
    </w:lvl>
    <w:lvl w:ilvl="7" w:tplc="7D64C332">
      <w:start w:val="1"/>
      <w:numFmt w:val="lowerLetter"/>
      <w:lvlText w:val="%8."/>
      <w:lvlJc w:val="left"/>
      <w:pPr>
        <w:ind w:left="5760" w:hanging="360"/>
      </w:pPr>
    </w:lvl>
    <w:lvl w:ilvl="8" w:tplc="DE24AF0E">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4E"/>
    <w:rsid w:val="000B5270"/>
    <w:rsid w:val="0018446D"/>
    <w:rsid w:val="0018734E"/>
    <w:rsid w:val="002F6EE8"/>
    <w:rsid w:val="00367B60"/>
    <w:rsid w:val="004E4FF8"/>
    <w:rsid w:val="007A0157"/>
    <w:rsid w:val="007A127D"/>
    <w:rsid w:val="007D53C8"/>
    <w:rsid w:val="00AF5388"/>
    <w:rsid w:val="00B44151"/>
    <w:rsid w:val="00E4781C"/>
    <w:rsid w:val="00F5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C5BB"/>
  <w15:docId w15:val="{625D4514-6EC6-4A93-B2CB-ACEDEDE2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16"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28FB"/>
    <w:pPr>
      <w:spacing w:line="240" w:lineRule="auto"/>
      <w:ind w:left="720" w:firstLine="0"/>
      <w:contextualSpacing/>
    </w:pPr>
    <w:rPr>
      <w:rFonts w:eastAsia="Times New Roman" w:cs="Times New Roman"/>
      <w:b w:val="0"/>
      <w:color w:val="auto"/>
      <w:szCs w:val="24"/>
    </w:rPr>
  </w:style>
  <w:style w:type="paragraph" w:styleId="Header">
    <w:name w:val="header"/>
    <w:basedOn w:val="Normal"/>
    <w:link w:val="HeaderChar"/>
    <w:uiPriority w:val="99"/>
    <w:semiHidden/>
    <w:unhideWhenUsed/>
    <w:rsid w:val="007A015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0157"/>
    <w:rPr>
      <w:rFonts w:ascii="Arial" w:eastAsia="Arial" w:hAnsi="Arial" w:cs="Arial"/>
      <w:b/>
      <w:color w:val="000000"/>
      <w:sz w:val="24"/>
    </w:rPr>
  </w:style>
  <w:style w:type="paragraph" w:styleId="Footer">
    <w:name w:val="footer"/>
    <w:basedOn w:val="Normal"/>
    <w:link w:val="FooterChar"/>
    <w:uiPriority w:val="99"/>
    <w:unhideWhenUsed/>
    <w:rsid w:val="007A0157"/>
    <w:pPr>
      <w:tabs>
        <w:tab w:val="center" w:pos="4513"/>
        <w:tab w:val="right" w:pos="9026"/>
      </w:tabs>
      <w:spacing w:line="240" w:lineRule="auto"/>
    </w:pPr>
  </w:style>
  <w:style w:type="character" w:customStyle="1" w:styleId="FooterChar">
    <w:name w:val="Footer Char"/>
    <w:basedOn w:val="DefaultParagraphFont"/>
    <w:link w:val="Footer"/>
    <w:uiPriority w:val="99"/>
    <w:rsid w:val="007A0157"/>
    <w:rPr>
      <w:rFonts w:ascii="Arial" w:eastAsia="Arial" w:hAnsi="Arial" w:cs="Arial"/>
      <w:b/>
      <w:color w:val="000000"/>
      <w:sz w:val="24"/>
    </w:rPr>
  </w:style>
  <w:style w:type="paragraph" w:styleId="BalloonText">
    <w:name w:val="Balloon Text"/>
    <w:basedOn w:val="Normal"/>
    <w:link w:val="BalloonTextChar"/>
    <w:uiPriority w:val="99"/>
    <w:semiHidden/>
    <w:unhideWhenUsed/>
    <w:rsid w:val="007A01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57"/>
    <w:rPr>
      <w:rFonts w:ascii="Segoe UI" w:eastAsia="Arial"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Charlotte</dc:creator>
  <cp:lastModifiedBy>Lynch, Charlotte</cp:lastModifiedBy>
  <cp:revision>12</cp:revision>
  <dcterms:created xsi:type="dcterms:W3CDTF">2020-02-27T13:20:00Z</dcterms:created>
  <dcterms:modified xsi:type="dcterms:W3CDTF">2020-03-09T11:40:00Z</dcterms:modified>
</cp:coreProperties>
</file>